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03" w:rsidRDefault="00B91D03" w:rsidP="00B91D03">
      <w:pPr>
        <w:spacing w:after="0" w:line="210" w:lineRule="atLeast"/>
        <w:rPr>
          <w:rFonts w:ascii="Arial" w:eastAsia="Polo66T-Buch" w:hAnsi="Arial" w:cs="Arial"/>
          <w:sz w:val="20"/>
          <w:szCs w:val="20"/>
        </w:rPr>
      </w:pPr>
      <w:r>
        <w:rPr>
          <w:rFonts w:ascii="Arial" w:eastAsia="MS Mincho" w:hAnsi="Arial"/>
          <w:sz w:val="20"/>
          <w:szCs w:val="20"/>
          <w:u w:color="FF0000"/>
          <w:lang w:eastAsia="fr-FR"/>
        </w:rPr>
        <w:t xml:space="preserve">Der Hersteller hat eine Leistungserklärung auszufertigen. </w:t>
      </w:r>
      <w:r w:rsidRPr="003B0AB6">
        <w:rPr>
          <w:rFonts w:ascii="Arial" w:eastAsia="MS Mincho" w:hAnsi="Arial"/>
          <w:sz w:val="20"/>
          <w:szCs w:val="20"/>
          <w:u w:color="FF0000"/>
          <w:lang w:eastAsia="fr-FR"/>
        </w:rPr>
        <w:t xml:space="preserve">Nachfolgend findet sich ein </w:t>
      </w:r>
      <w:r>
        <w:rPr>
          <w:rFonts w:ascii="Arial" w:eastAsia="MS Mincho" w:hAnsi="Arial"/>
          <w:sz w:val="20"/>
          <w:szCs w:val="20"/>
          <w:u w:color="FF0000"/>
          <w:lang w:eastAsia="fr-FR"/>
        </w:rPr>
        <w:t>Beispiel</w:t>
      </w:r>
      <w:r w:rsidRPr="003B0AB6">
        <w:rPr>
          <w:rFonts w:ascii="Arial" w:eastAsia="MS Mincho" w:hAnsi="Arial"/>
          <w:sz w:val="20"/>
          <w:szCs w:val="20"/>
          <w:u w:color="FF0000"/>
          <w:lang w:eastAsia="fr-FR"/>
        </w:rPr>
        <w:t xml:space="preserve"> einer Leistungserklärung für </w:t>
      </w:r>
      <w:r>
        <w:rPr>
          <w:rFonts w:ascii="Arial" w:eastAsia="MS Mincho" w:hAnsi="Arial"/>
          <w:sz w:val="20"/>
          <w:szCs w:val="20"/>
          <w:u w:color="FF0000"/>
          <w:lang w:eastAsia="fr-FR"/>
        </w:rPr>
        <w:t>Duobalken</w:t>
      </w:r>
      <w:r>
        <w:rPr>
          <w:rFonts w:ascii="Arial" w:eastAsia="Polo66T-Buch" w:hAnsi="Arial" w:cs="Arial"/>
          <w:sz w:val="20"/>
          <w:szCs w:val="20"/>
          <w:vertAlign w:val="superscript"/>
        </w:rPr>
        <w:sym w:font="Symbol" w:char="F0D2"/>
      </w:r>
      <w:r>
        <w:rPr>
          <w:rFonts w:ascii="Arial" w:eastAsia="MS Mincho" w:hAnsi="Arial"/>
          <w:sz w:val="20"/>
          <w:szCs w:val="20"/>
          <w:u w:color="FF0000"/>
          <w:lang w:eastAsia="fr-FR"/>
        </w:rPr>
        <w:t>. Unterlegter Text ist herstellerspezifisch.</w:t>
      </w:r>
    </w:p>
    <w:p w:rsidR="00B91D03" w:rsidRDefault="00B91D03" w:rsidP="00B91D03">
      <w:pPr>
        <w:pStyle w:val="berschrift1"/>
        <w:spacing w:line="288" w:lineRule="auto"/>
        <w:rPr>
          <w:rFonts w:eastAsia="MS Mincho"/>
          <w:b w:val="0"/>
          <w:sz w:val="20"/>
          <w:szCs w:val="20"/>
          <w:u w:color="FF0000"/>
          <w:lang w:eastAsia="fr-FR"/>
        </w:rPr>
      </w:pPr>
    </w:p>
    <w:p w:rsidR="00B91D03" w:rsidRPr="00600D20" w:rsidRDefault="00B91D03" w:rsidP="00B91D03">
      <w:pPr>
        <w:spacing w:after="0" w:line="210" w:lineRule="atLeast"/>
        <w:jc w:val="center"/>
        <w:rPr>
          <w:rFonts w:ascii="Arial" w:eastAsia="MS Mincho" w:hAnsi="Arial"/>
          <w:b/>
          <w:sz w:val="20"/>
          <w:szCs w:val="20"/>
          <w:u w:color="FF0000"/>
          <w:lang w:eastAsia="fr-FR"/>
        </w:rPr>
      </w:pPr>
      <w:r w:rsidRPr="00600D20">
        <w:rPr>
          <w:rFonts w:ascii="Arial" w:eastAsia="MS Mincho" w:hAnsi="Arial"/>
          <w:b/>
          <w:sz w:val="20"/>
          <w:szCs w:val="20"/>
          <w:u w:color="FF0000"/>
          <w:lang w:eastAsia="fr-FR"/>
        </w:rPr>
        <w:t>Leistungserklärung</w:t>
      </w:r>
    </w:p>
    <w:p w:rsidR="00B91D03" w:rsidRPr="0005676B" w:rsidRDefault="00B91D03" w:rsidP="00B91D03">
      <w:pPr>
        <w:spacing w:after="0" w:line="210" w:lineRule="atLeast"/>
        <w:jc w:val="center"/>
        <w:rPr>
          <w:rFonts w:ascii="Arial" w:eastAsia="MS Mincho" w:hAnsi="Arial"/>
          <w:sz w:val="18"/>
          <w:szCs w:val="18"/>
          <w:u w:color="FF0000"/>
          <w:lang w:eastAsia="fr-FR"/>
        </w:rPr>
      </w:pPr>
      <w:r w:rsidRPr="0005676B">
        <w:rPr>
          <w:rFonts w:ascii="Arial" w:eastAsia="MS Mincho" w:hAnsi="Arial"/>
          <w:sz w:val="18"/>
          <w:szCs w:val="18"/>
          <w:u w:color="FF0000"/>
          <w:lang w:eastAsia="fr-FR"/>
        </w:rPr>
        <w:t xml:space="preserve">Nr. </w:t>
      </w:r>
      <w:proofErr w:type="spellStart"/>
      <w:r w:rsidRPr="00804B8A">
        <w:rPr>
          <w:rFonts w:ascii="Arial" w:eastAsia="MS Mincho" w:hAnsi="Arial"/>
          <w:sz w:val="18"/>
          <w:szCs w:val="18"/>
          <w:highlight w:val="yellow"/>
          <w:u w:color="FF0000"/>
          <w:lang w:eastAsia="fr-FR"/>
        </w:rPr>
        <w:t>xyz</w:t>
      </w:r>
      <w:proofErr w:type="spellEnd"/>
    </w:p>
    <w:p w:rsidR="00B91D03" w:rsidRDefault="00B91D03" w:rsidP="00B91D03">
      <w:pPr>
        <w:spacing w:after="0" w:line="210" w:lineRule="atLeast"/>
        <w:jc w:val="center"/>
        <w:rPr>
          <w:rFonts w:ascii="Arial" w:eastAsia="MS Mincho" w:hAnsi="Arial"/>
          <w:sz w:val="18"/>
          <w:szCs w:val="18"/>
          <w:u w:color="FF0000"/>
          <w:lang w:eastAsia="fr-FR"/>
        </w:rPr>
      </w:pPr>
    </w:p>
    <w:p w:rsidR="00B91D03" w:rsidRPr="00BD2D78" w:rsidRDefault="00B91D03" w:rsidP="00B91D03">
      <w:pPr>
        <w:shd w:val="clear" w:color="auto" w:fill="FFFFFF"/>
        <w:tabs>
          <w:tab w:val="left" w:pos="3828"/>
        </w:tabs>
        <w:spacing w:after="120" w:line="240" w:lineRule="auto"/>
        <w:ind w:left="425" w:hanging="425"/>
        <w:jc w:val="both"/>
        <w:rPr>
          <w:rFonts w:ascii="Arial" w:eastAsia="MS Mincho" w:hAnsi="Arial"/>
          <w:b/>
          <w:i/>
          <w:sz w:val="18"/>
          <w:szCs w:val="18"/>
          <w:u w:color="FF0000"/>
          <w:lang w:eastAsia="fr-FR"/>
        </w:rPr>
      </w:pPr>
      <w:r>
        <w:rPr>
          <w:rFonts w:ascii="Arial" w:eastAsia="MS Mincho" w:hAnsi="Arial"/>
          <w:sz w:val="18"/>
          <w:szCs w:val="18"/>
          <w:u w:color="FF0000"/>
          <w:lang w:eastAsia="fr-FR"/>
        </w:rPr>
        <w:t>1.</w:t>
      </w:r>
      <w:r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 w:rsidRPr="0005676B">
        <w:rPr>
          <w:rFonts w:ascii="Arial" w:eastAsia="MS Mincho" w:hAnsi="Arial"/>
          <w:sz w:val="18"/>
          <w:szCs w:val="18"/>
          <w:u w:color="FF0000"/>
          <w:lang w:eastAsia="fr-FR"/>
        </w:rPr>
        <w:t xml:space="preserve">Eindeutiger </w:t>
      </w:r>
      <w:proofErr w:type="spellStart"/>
      <w:r w:rsidRPr="0005676B">
        <w:rPr>
          <w:rFonts w:ascii="Arial" w:eastAsia="MS Mincho" w:hAnsi="Arial"/>
          <w:sz w:val="18"/>
          <w:szCs w:val="18"/>
          <w:u w:color="FF0000"/>
          <w:lang w:eastAsia="fr-FR"/>
        </w:rPr>
        <w:t>Kenncode</w:t>
      </w:r>
      <w:proofErr w:type="spellEnd"/>
      <w:r w:rsidRPr="0005676B">
        <w:rPr>
          <w:rFonts w:ascii="Arial" w:eastAsia="MS Mincho" w:hAnsi="Arial"/>
          <w:sz w:val="18"/>
          <w:szCs w:val="18"/>
          <w:u w:color="FF0000"/>
          <w:lang w:eastAsia="fr-FR"/>
        </w:rPr>
        <w:t xml:space="preserve"> des Produkttyps:</w:t>
      </w:r>
      <w:r w:rsidRPr="0005676B"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 w:rsidRPr="00BD2D78">
        <w:rPr>
          <w:rFonts w:ascii="Arial" w:eastAsia="MS Mincho" w:hAnsi="Arial"/>
          <w:b/>
          <w:i/>
          <w:sz w:val="18"/>
          <w:szCs w:val="18"/>
          <w:highlight w:val="yellow"/>
          <w:u w:color="FF0000"/>
          <w:lang w:eastAsia="fr-FR"/>
        </w:rPr>
        <w:t>Name Produkttyp 1</w:t>
      </w:r>
    </w:p>
    <w:p w:rsidR="00B91D03" w:rsidRPr="00BD2D78" w:rsidRDefault="00B91D03" w:rsidP="00B91D03">
      <w:pPr>
        <w:shd w:val="clear" w:color="auto" w:fill="FFFFFF"/>
        <w:tabs>
          <w:tab w:val="left" w:pos="3828"/>
        </w:tabs>
        <w:spacing w:after="120" w:line="240" w:lineRule="auto"/>
        <w:ind w:left="3540" w:hanging="425"/>
        <w:jc w:val="both"/>
        <w:rPr>
          <w:rFonts w:ascii="Arial" w:eastAsia="MS Mincho" w:hAnsi="Arial"/>
          <w:b/>
          <w:i/>
          <w:sz w:val="18"/>
          <w:szCs w:val="18"/>
          <w:highlight w:val="yellow"/>
          <w:u w:color="FF0000"/>
          <w:lang w:eastAsia="fr-FR"/>
        </w:rPr>
      </w:pPr>
      <w:r w:rsidRPr="00BD2D78">
        <w:rPr>
          <w:rFonts w:ascii="Arial" w:eastAsia="MS Mincho" w:hAnsi="Arial"/>
          <w:b/>
          <w:i/>
          <w:sz w:val="18"/>
          <w:szCs w:val="18"/>
          <w:u w:color="FF0000"/>
          <w:lang w:eastAsia="fr-FR"/>
        </w:rPr>
        <w:tab/>
      </w:r>
      <w:r w:rsidRPr="00BD2D78">
        <w:rPr>
          <w:rFonts w:ascii="Arial" w:eastAsia="MS Mincho" w:hAnsi="Arial"/>
          <w:b/>
          <w:i/>
          <w:sz w:val="18"/>
          <w:szCs w:val="18"/>
          <w:u w:color="FF0000"/>
          <w:lang w:eastAsia="fr-FR"/>
        </w:rPr>
        <w:tab/>
      </w:r>
      <w:r w:rsidRPr="00BD2D78">
        <w:rPr>
          <w:rFonts w:ascii="Arial" w:eastAsia="MS Mincho" w:hAnsi="Arial"/>
          <w:b/>
          <w:i/>
          <w:sz w:val="18"/>
          <w:szCs w:val="18"/>
          <w:highlight w:val="yellow"/>
          <w:u w:color="FF0000"/>
          <w:lang w:eastAsia="fr-FR"/>
        </w:rPr>
        <w:t xml:space="preserve">Name Produkttyp 2 </w:t>
      </w:r>
    </w:p>
    <w:p w:rsidR="00B91D03" w:rsidRPr="005C0375" w:rsidRDefault="00B91D03" w:rsidP="00B91D03">
      <w:pPr>
        <w:shd w:val="clear" w:color="auto" w:fill="FFFFFF"/>
        <w:tabs>
          <w:tab w:val="left" w:pos="3828"/>
        </w:tabs>
        <w:spacing w:after="240" w:line="230" w:lineRule="atLeast"/>
        <w:ind w:left="425" w:hanging="425"/>
        <w:jc w:val="both"/>
        <w:rPr>
          <w:rFonts w:ascii="Arial" w:eastAsia="MS Mincho" w:hAnsi="Arial"/>
          <w:sz w:val="18"/>
          <w:szCs w:val="18"/>
          <w:u w:color="FF0000"/>
          <w:lang w:eastAsia="fr-FR"/>
        </w:rPr>
      </w:pPr>
      <w:r>
        <w:rPr>
          <w:rFonts w:ascii="Arial" w:eastAsia="MS Mincho" w:hAnsi="Arial"/>
          <w:sz w:val="18"/>
          <w:szCs w:val="18"/>
          <w:u w:color="FF0000"/>
          <w:lang w:eastAsia="fr-FR"/>
        </w:rPr>
        <w:t>2</w:t>
      </w:r>
      <w:r w:rsidRPr="00297C42">
        <w:rPr>
          <w:rFonts w:ascii="Arial" w:eastAsia="MS Mincho" w:hAnsi="Arial"/>
          <w:sz w:val="18"/>
          <w:szCs w:val="18"/>
          <w:u w:color="FF0000"/>
          <w:lang w:eastAsia="fr-FR"/>
        </w:rPr>
        <w:t>.</w:t>
      </w:r>
      <w:r w:rsidRPr="00297C42">
        <w:rPr>
          <w:rFonts w:ascii="Arial" w:eastAsia="MS Mincho" w:hAnsi="Arial"/>
          <w:sz w:val="18"/>
          <w:szCs w:val="18"/>
          <w:u w:color="FF0000"/>
          <w:lang w:eastAsia="fr-FR"/>
        </w:rPr>
        <w:tab/>
        <w:t>Verwendungszweck:</w:t>
      </w:r>
      <w:r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 w:rsidRPr="005C0375">
        <w:rPr>
          <w:rFonts w:ascii="Arial" w:eastAsia="MS Mincho" w:hAnsi="Arial"/>
          <w:sz w:val="18"/>
          <w:szCs w:val="18"/>
          <w:u w:color="FF0000"/>
          <w:lang w:eastAsia="fr-FR"/>
        </w:rPr>
        <w:t>Bauwerke und Brücken</w:t>
      </w:r>
    </w:p>
    <w:p w:rsidR="00B91D03" w:rsidRPr="005C0375" w:rsidRDefault="00B91D03" w:rsidP="00B91D03">
      <w:pPr>
        <w:tabs>
          <w:tab w:val="left" w:pos="3828"/>
        </w:tabs>
        <w:spacing w:after="60" w:line="230" w:lineRule="atLeast"/>
        <w:ind w:left="425" w:hanging="425"/>
        <w:jc w:val="both"/>
        <w:rPr>
          <w:rFonts w:ascii="Arial" w:eastAsia="MS Mincho" w:hAnsi="Arial"/>
          <w:b/>
          <w:sz w:val="18"/>
          <w:szCs w:val="18"/>
          <w:highlight w:val="yellow"/>
          <w:u w:color="FF0000"/>
          <w:lang w:eastAsia="fr-FR"/>
        </w:rPr>
      </w:pPr>
      <w:r>
        <w:rPr>
          <w:rFonts w:ascii="Arial" w:eastAsia="MS Mincho" w:hAnsi="Arial"/>
          <w:sz w:val="18"/>
          <w:szCs w:val="18"/>
          <w:u w:color="FF0000"/>
          <w:lang w:eastAsia="fr-FR"/>
        </w:rPr>
        <w:t>3</w:t>
      </w:r>
      <w:r w:rsidRPr="00297C42">
        <w:rPr>
          <w:rFonts w:ascii="Arial" w:eastAsia="MS Mincho" w:hAnsi="Arial"/>
          <w:sz w:val="18"/>
          <w:szCs w:val="18"/>
          <w:u w:color="FF0000"/>
          <w:lang w:eastAsia="fr-FR"/>
        </w:rPr>
        <w:t>.</w:t>
      </w:r>
      <w:r w:rsidRPr="00297C42">
        <w:rPr>
          <w:rFonts w:ascii="Arial" w:eastAsia="MS Mincho" w:hAnsi="Arial"/>
          <w:sz w:val="18"/>
          <w:szCs w:val="18"/>
          <w:u w:color="FF0000"/>
          <w:lang w:eastAsia="fr-FR"/>
        </w:rPr>
        <w:tab/>
        <w:t>Hersteller</w:t>
      </w:r>
      <w:r>
        <w:rPr>
          <w:rFonts w:ascii="Arial" w:eastAsia="MS Mincho" w:hAnsi="Arial"/>
          <w:sz w:val="18"/>
          <w:szCs w:val="18"/>
          <w:u w:color="FF0000"/>
          <w:lang w:eastAsia="fr-FR"/>
        </w:rPr>
        <w:t>:</w:t>
      </w:r>
      <w:r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 w:rsidRPr="005C0375">
        <w:rPr>
          <w:rFonts w:ascii="Arial" w:eastAsia="MS Mincho" w:hAnsi="Arial"/>
          <w:b/>
          <w:sz w:val="18"/>
          <w:szCs w:val="18"/>
          <w:highlight w:val="yellow"/>
          <w:u w:color="FF0000"/>
          <w:lang w:eastAsia="fr-FR"/>
        </w:rPr>
        <w:t>Fa. Muster</w:t>
      </w:r>
    </w:p>
    <w:p w:rsidR="00B91D03" w:rsidRPr="005C0375" w:rsidRDefault="00B91D03" w:rsidP="00B91D03">
      <w:pPr>
        <w:tabs>
          <w:tab w:val="left" w:pos="3828"/>
        </w:tabs>
        <w:spacing w:after="60" w:line="230" w:lineRule="atLeast"/>
        <w:ind w:left="425" w:firstLine="3403"/>
        <w:jc w:val="both"/>
        <w:rPr>
          <w:rFonts w:ascii="Arial" w:eastAsia="MS Mincho" w:hAnsi="Arial"/>
          <w:b/>
          <w:sz w:val="18"/>
          <w:szCs w:val="18"/>
          <w:highlight w:val="yellow"/>
          <w:u w:color="FF0000"/>
          <w:lang w:eastAsia="fr-FR"/>
        </w:rPr>
      </w:pPr>
      <w:r w:rsidRPr="005C0375">
        <w:rPr>
          <w:rFonts w:ascii="Arial" w:eastAsia="MS Mincho" w:hAnsi="Arial"/>
          <w:b/>
          <w:sz w:val="18"/>
          <w:szCs w:val="18"/>
          <w:highlight w:val="yellow"/>
          <w:u w:color="FF0000"/>
          <w:lang w:eastAsia="fr-FR"/>
        </w:rPr>
        <w:t>Straße</w:t>
      </w:r>
    </w:p>
    <w:p w:rsidR="00B91D03" w:rsidRPr="005C0375" w:rsidRDefault="00B91D03" w:rsidP="00B91D03">
      <w:pPr>
        <w:tabs>
          <w:tab w:val="left" w:pos="3828"/>
        </w:tabs>
        <w:spacing w:after="60" w:line="230" w:lineRule="atLeast"/>
        <w:ind w:left="425" w:firstLine="3403"/>
        <w:jc w:val="both"/>
        <w:rPr>
          <w:rFonts w:ascii="Arial" w:eastAsia="MS Mincho" w:hAnsi="Arial"/>
          <w:b/>
          <w:sz w:val="18"/>
          <w:szCs w:val="18"/>
          <w:highlight w:val="yellow"/>
          <w:u w:color="FF0000"/>
          <w:lang w:eastAsia="fr-FR"/>
        </w:rPr>
      </w:pPr>
      <w:r w:rsidRPr="005C0375">
        <w:rPr>
          <w:rFonts w:ascii="Arial" w:eastAsia="MS Mincho" w:hAnsi="Arial"/>
          <w:b/>
          <w:sz w:val="18"/>
          <w:szCs w:val="18"/>
          <w:highlight w:val="yellow"/>
          <w:u w:color="FF0000"/>
          <w:lang w:eastAsia="fr-FR"/>
        </w:rPr>
        <w:t>PLZ Ort</w:t>
      </w:r>
    </w:p>
    <w:p w:rsidR="00B91D03" w:rsidRPr="00297C42" w:rsidRDefault="00B91D03" w:rsidP="00B91D03">
      <w:pPr>
        <w:tabs>
          <w:tab w:val="left" w:pos="3828"/>
        </w:tabs>
        <w:spacing w:after="240" w:line="230" w:lineRule="atLeast"/>
        <w:ind w:left="425" w:firstLine="3403"/>
        <w:jc w:val="both"/>
        <w:rPr>
          <w:rFonts w:ascii="Arial" w:eastAsia="MS Mincho" w:hAnsi="Arial"/>
          <w:b/>
          <w:sz w:val="18"/>
          <w:szCs w:val="18"/>
          <w:u w:color="FF0000"/>
          <w:lang w:eastAsia="fr-FR"/>
        </w:rPr>
      </w:pPr>
      <w:r w:rsidRPr="005C0375">
        <w:rPr>
          <w:rFonts w:ascii="Arial" w:eastAsia="MS Mincho" w:hAnsi="Arial"/>
          <w:b/>
          <w:sz w:val="18"/>
          <w:szCs w:val="18"/>
          <w:highlight w:val="yellow"/>
          <w:u w:color="FF0000"/>
          <w:lang w:eastAsia="fr-FR"/>
        </w:rPr>
        <w:t>Land</w:t>
      </w:r>
    </w:p>
    <w:p w:rsidR="00B91D03" w:rsidRPr="006D5992" w:rsidRDefault="00B91D03" w:rsidP="00B91D03">
      <w:pPr>
        <w:shd w:val="clear" w:color="auto" w:fill="FFFFFF"/>
        <w:tabs>
          <w:tab w:val="left" w:pos="3828"/>
        </w:tabs>
        <w:spacing w:after="240" w:line="230" w:lineRule="atLeast"/>
        <w:ind w:left="425" w:hanging="425"/>
        <w:jc w:val="both"/>
        <w:rPr>
          <w:rFonts w:ascii="Arial" w:eastAsia="MS Mincho" w:hAnsi="Arial"/>
          <w:b/>
          <w:sz w:val="18"/>
          <w:szCs w:val="18"/>
          <w:u w:color="FF0000"/>
          <w:lang w:eastAsia="fr-FR"/>
        </w:rPr>
      </w:pPr>
      <w:r>
        <w:rPr>
          <w:rFonts w:ascii="Arial" w:eastAsia="MS Mincho" w:hAnsi="Arial"/>
          <w:sz w:val="18"/>
          <w:szCs w:val="18"/>
          <w:u w:color="FF0000"/>
          <w:lang w:eastAsia="fr-FR"/>
        </w:rPr>
        <w:t>4.</w:t>
      </w:r>
      <w:r>
        <w:rPr>
          <w:rFonts w:ascii="Arial" w:eastAsia="MS Mincho" w:hAnsi="Arial"/>
          <w:sz w:val="18"/>
          <w:szCs w:val="18"/>
          <w:u w:color="FF0000"/>
          <w:lang w:eastAsia="fr-FR"/>
        </w:rPr>
        <w:tab/>
        <w:t>Bevollmächtigter:</w:t>
      </w:r>
      <w:r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 w:rsidRPr="005C0375">
        <w:rPr>
          <w:rFonts w:ascii="Arial" w:eastAsia="MS Mincho" w:hAnsi="Arial"/>
          <w:b/>
          <w:sz w:val="18"/>
          <w:szCs w:val="18"/>
          <w:highlight w:val="yellow"/>
          <w:u w:color="FF0000"/>
          <w:lang w:eastAsia="fr-FR"/>
        </w:rPr>
        <w:t>Kein externer Bevollmächtigter</w:t>
      </w:r>
    </w:p>
    <w:p w:rsidR="00B91D03" w:rsidRDefault="00B91D03" w:rsidP="00B91D03">
      <w:pPr>
        <w:tabs>
          <w:tab w:val="left" w:pos="8080"/>
        </w:tabs>
        <w:spacing w:after="60" w:line="210" w:lineRule="atLeast"/>
        <w:ind w:left="425" w:hanging="425"/>
        <w:jc w:val="both"/>
        <w:rPr>
          <w:rFonts w:ascii="Arial" w:eastAsia="MS Mincho" w:hAnsi="Arial"/>
          <w:sz w:val="18"/>
          <w:szCs w:val="18"/>
          <w:u w:color="FF0000"/>
          <w:lang w:eastAsia="fr-FR"/>
        </w:rPr>
      </w:pPr>
      <w:r>
        <w:rPr>
          <w:rFonts w:ascii="Arial" w:eastAsia="MS Mincho" w:hAnsi="Arial"/>
          <w:sz w:val="18"/>
          <w:szCs w:val="18"/>
          <w:u w:color="FF0000"/>
          <w:lang w:eastAsia="fr-FR"/>
        </w:rPr>
        <w:t>5</w:t>
      </w:r>
      <w:r w:rsidRPr="003E0960">
        <w:rPr>
          <w:rFonts w:ascii="Arial" w:eastAsia="MS Mincho" w:hAnsi="Arial"/>
          <w:sz w:val="18"/>
          <w:szCs w:val="18"/>
          <w:u w:color="FF0000"/>
          <w:lang w:eastAsia="fr-FR"/>
        </w:rPr>
        <w:t>.</w:t>
      </w:r>
      <w:r w:rsidRPr="003E0960">
        <w:rPr>
          <w:rFonts w:ascii="Arial" w:eastAsia="MS Mincho" w:hAnsi="Arial"/>
          <w:sz w:val="18"/>
          <w:szCs w:val="18"/>
          <w:u w:color="FF0000"/>
          <w:lang w:eastAsia="fr-FR"/>
        </w:rPr>
        <w:tab/>
        <w:t>System zur Bewertung und Überprüfung der Leistungsbeständigkeit</w:t>
      </w:r>
      <w:r>
        <w:rPr>
          <w:rFonts w:ascii="Arial" w:eastAsia="MS Mincho" w:hAnsi="Arial"/>
          <w:sz w:val="18"/>
          <w:szCs w:val="18"/>
          <w:u w:color="FF0000"/>
          <w:lang w:eastAsia="fr-FR"/>
        </w:rPr>
        <w:t>:</w:t>
      </w:r>
    </w:p>
    <w:p w:rsidR="00B91D03" w:rsidRPr="00D81F5C" w:rsidRDefault="00B91D03" w:rsidP="00B91D03">
      <w:pPr>
        <w:shd w:val="clear" w:color="auto" w:fill="FFFFFF"/>
        <w:tabs>
          <w:tab w:val="left" w:pos="3828"/>
        </w:tabs>
        <w:spacing w:after="240" w:line="230" w:lineRule="atLeast"/>
        <w:ind w:left="425" w:hanging="425"/>
        <w:jc w:val="both"/>
        <w:rPr>
          <w:rFonts w:ascii="Arial" w:eastAsia="MS Mincho" w:hAnsi="Arial"/>
          <w:b/>
          <w:sz w:val="18"/>
          <w:szCs w:val="18"/>
          <w:u w:color="FF0000"/>
          <w:lang w:eastAsia="fr-FR"/>
        </w:rPr>
      </w:pPr>
      <w:r w:rsidRPr="00297C42"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 w:rsidRPr="00297C42"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 w:rsidRPr="00D81F5C">
        <w:rPr>
          <w:rFonts w:ascii="Arial" w:eastAsia="MS Mincho" w:hAnsi="Arial"/>
          <w:b/>
          <w:sz w:val="18"/>
          <w:szCs w:val="18"/>
          <w:u w:color="FF0000"/>
          <w:lang w:eastAsia="fr-FR"/>
        </w:rPr>
        <w:t>System 1</w:t>
      </w:r>
    </w:p>
    <w:p w:rsidR="00B91D03" w:rsidRDefault="00B91D03" w:rsidP="00B91D03">
      <w:pPr>
        <w:shd w:val="clear" w:color="auto" w:fill="FFFFFF"/>
        <w:tabs>
          <w:tab w:val="left" w:pos="3828"/>
        </w:tabs>
        <w:spacing w:after="240" w:line="230" w:lineRule="atLeast"/>
        <w:ind w:left="425" w:hanging="425"/>
        <w:jc w:val="both"/>
        <w:rPr>
          <w:rFonts w:ascii="Arial" w:eastAsia="MS Mincho" w:hAnsi="Arial"/>
          <w:sz w:val="18"/>
          <w:szCs w:val="18"/>
          <w:u w:color="FF0000"/>
          <w:lang w:eastAsia="fr-FR"/>
        </w:rPr>
      </w:pPr>
      <w:r>
        <w:rPr>
          <w:rFonts w:ascii="Arial" w:eastAsia="MS Mincho" w:hAnsi="Arial"/>
          <w:sz w:val="18"/>
          <w:szCs w:val="18"/>
          <w:u w:color="FF0000"/>
          <w:lang w:eastAsia="fr-FR"/>
        </w:rPr>
        <w:t>6.a)</w:t>
      </w:r>
      <w:r>
        <w:rPr>
          <w:rFonts w:ascii="Arial" w:eastAsia="MS Mincho" w:hAnsi="Arial"/>
          <w:sz w:val="18"/>
          <w:szCs w:val="18"/>
          <w:u w:color="FF0000"/>
          <w:lang w:eastAsia="fr-FR"/>
        </w:rPr>
        <w:tab/>
        <w:t>Harmonisierte Norm:</w:t>
      </w:r>
      <w:r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>
        <w:rPr>
          <w:rFonts w:ascii="Arial" w:eastAsia="MS Mincho" w:hAnsi="Arial"/>
          <w:b/>
          <w:sz w:val="18"/>
          <w:szCs w:val="18"/>
          <w:u w:color="FF0000"/>
          <w:lang w:eastAsia="fr-FR"/>
        </w:rPr>
        <w:t>EN 14080:2013</w:t>
      </w:r>
    </w:p>
    <w:p w:rsidR="00B91D03" w:rsidRPr="00D81F5C" w:rsidRDefault="00B91D03" w:rsidP="00B91D03">
      <w:pPr>
        <w:shd w:val="clear" w:color="auto" w:fill="FFFFFF"/>
        <w:tabs>
          <w:tab w:val="left" w:pos="3828"/>
        </w:tabs>
        <w:spacing w:after="240" w:line="230" w:lineRule="atLeast"/>
        <w:ind w:left="425" w:hanging="425"/>
        <w:jc w:val="both"/>
        <w:rPr>
          <w:rFonts w:ascii="Arial" w:eastAsia="MS Mincho" w:hAnsi="Arial"/>
          <w:b/>
          <w:sz w:val="18"/>
          <w:szCs w:val="18"/>
          <w:u w:color="FF0000"/>
          <w:lang w:eastAsia="fr-FR"/>
        </w:rPr>
      </w:pPr>
      <w:r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proofErr w:type="spellStart"/>
      <w:r>
        <w:rPr>
          <w:rFonts w:ascii="Arial" w:eastAsia="MS Mincho" w:hAnsi="Arial"/>
          <w:sz w:val="18"/>
          <w:szCs w:val="18"/>
          <w:u w:color="FF0000"/>
          <w:lang w:eastAsia="fr-FR"/>
        </w:rPr>
        <w:t>Notifizierte</w:t>
      </w:r>
      <w:proofErr w:type="spellEnd"/>
      <w:r>
        <w:rPr>
          <w:rFonts w:ascii="Arial" w:eastAsia="MS Mincho" w:hAnsi="Arial"/>
          <w:sz w:val="18"/>
          <w:szCs w:val="18"/>
          <w:u w:color="FF0000"/>
          <w:lang w:eastAsia="fr-FR"/>
        </w:rPr>
        <w:t xml:space="preserve"> Stelle</w:t>
      </w:r>
      <w:r w:rsidRPr="0005676B">
        <w:rPr>
          <w:rFonts w:ascii="Arial" w:eastAsia="MS Mincho" w:hAnsi="Arial"/>
          <w:sz w:val="18"/>
          <w:szCs w:val="18"/>
          <w:u w:color="FF0000"/>
          <w:lang w:eastAsia="fr-FR"/>
        </w:rPr>
        <w:t>:</w:t>
      </w:r>
      <w:r>
        <w:rPr>
          <w:rFonts w:ascii="Arial" w:eastAsia="MS Mincho" w:hAnsi="Arial"/>
          <w:sz w:val="18"/>
          <w:szCs w:val="18"/>
          <w:u w:color="FF0000"/>
          <w:lang w:eastAsia="fr-FR"/>
        </w:rPr>
        <w:t xml:space="preserve"> </w:t>
      </w:r>
      <w:r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 w:rsidRPr="005C0375">
        <w:rPr>
          <w:rFonts w:ascii="Arial" w:eastAsia="MS Mincho" w:hAnsi="Arial"/>
          <w:b/>
          <w:sz w:val="18"/>
          <w:szCs w:val="18"/>
          <w:highlight w:val="yellow"/>
          <w:u w:color="FF0000"/>
          <w:lang w:eastAsia="fr-FR"/>
        </w:rPr>
        <w:t>Nr. 1234</w:t>
      </w:r>
    </w:p>
    <w:p w:rsidR="00B91D03" w:rsidRPr="007A29BE" w:rsidRDefault="00B91D03" w:rsidP="00B91D03">
      <w:pPr>
        <w:spacing w:after="240" w:line="210" w:lineRule="atLeast"/>
        <w:jc w:val="both"/>
        <w:rPr>
          <w:rFonts w:ascii="Arial" w:eastAsia="MS Mincho" w:hAnsi="Arial"/>
          <w:sz w:val="18"/>
          <w:szCs w:val="18"/>
          <w:u w:color="FF0000"/>
          <w:lang w:eastAsia="fr-FR"/>
        </w:rPr>
      </w:pPr>
      <w:r>
        <w:rPr>
          <w:rFonts w:ascii="Arial" w:eastAsia="MS Mincho" w:hAnsi="Arial"/>
          <w:sz w:val="18"/>
          <w:szCs w:val="18"/>
          <w:u w:color="FF0000"/>
          <w:lang w:eastAsia="fr-FR"/>
        </w:rPr>
        <w:t>7</w:t>
      </w:r>
      <w:r w:rsidRPr="007A29BE"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>
        <w:rPr>
          <w:rFonts w:ascii="Arial" w:eastAsia="MS Mincho" w:hAnsi="Arial"/>
          <w:sz w:val="18"/>
          <w:szCs w:val="18"/>
          <w:u w:color="FF0000"/>
          <w:lang w:eastAsia="fr-FR"/>
        </w:rPr>
        <w:t>Erklärte Leistungen: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520"/>
      </w:tblGrid>
      <w:tr w:rsidR="00B91D03" w:rsidRPr="00C728E2" w:rsidTr="00A12C3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D03" w:rsidRPr="00C728E2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jc w:val="center"/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</w:pPr>
            <w:proofErr w:type="spellStart"/>
            <w:r w:rsidRPr="00C728E2"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>Wesentliche</w:t>
            </w:r>
            <w:proofErr w:type="spellEnd"/>
            <w:r w:rsidRPr="00C728E2"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>Eigenschaften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D03" w:rsidRPr="00C728E2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jc w:val="center"/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</w:pPr>
            <w:proofErr w:type="spellStart"/>
            <w:r w:rsidRPr="00C728E2"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>Leistung</w:t>
            </w:r>
            <w:proofErr w:type="spellEnd"/>
          </w:p>
        </w:tc>
      </w:tr>
      <w:tr w:rsidR="00B91D03" w:rsidRPr="00C728E2" w:rsidTr="00A12C3D">
        <w:tc>
          <w:tcPr>
            <w:tcW w:w="9214" w:type="dxa"/>
            <w:gridSpan w:val="2"/>
            <w:tcBorders>
              <w:bottom w:val="nil"/>
            </w:tcBorders>
            <w:shd w:val="clear" w:color="auto" w:fill="auto"/>
          </w:tcPr>
          <w:p w:rsidR="00B91D03" w:rsidRPr="00546168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>Mechanische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>Eigenschaften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 xml:space="preserve"> </w:t>
            </w:r>
            <w:proofErr w:type="spellStart"/>
            <w:r w:rsidRPr="002752CB">
              <w:rPr>
                <w:rFonts w:ascii="Arial" w:hAnsi="Arial"/>
                <w:sz w:val="18"/>
                <w:szCs w:val="18"/>
                <w:u w:color="FF0000"/>
                <w:lang w:val="en-GB" w:eastAsia="fr-FR"/>
              </w:rPr>
              <w:t>als</w:t>
            </w:r>
            <w:proofErr w:type="spellEnd"/>
          </w:p>
        </w:tc>
      </w:tr>
      <w:tr w:rsidR="00B91D03" w:rsidRPr="002752CB" w:rsidTr="00A12C3D">
        <w:trPr>
          <w:trHeight w:val="1560"/>
        </w:trPr>
        <w:tc>
          <w:tcPr>
            <w:tcW w:w="2694" w:type="dxa"/>
            <w:shd w:val="clear" w:color="auto" w:fill="auto"/>
          </w:tcPr>
          <w:p w:rsidR="00B91D0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2752CB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Elastizitätsmodul</w:t>
            </w:r>
          </w:p>
          <w:p w:rsidR="00B91D03" w:rsidRPr="002752CB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2752CB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Biegefestigkeit</w:t>
            </w:r>
          </w:p>
          <w:p w:rsidR="00B91D03" w:rsidRPr="002752CB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2752CB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Druckfestigkeit</w:t>
            </w:r>
          </w:p>
          <w:p w:rsidR="00B91D03" w:rsidRPr="002752CB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2752CB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Zugfestigkeit</w:t>
            </w:r>
          </w:p>
          <w:p w:rsidR="00B91D03" w:rsidRPr="002752CB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2752CB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Schubfestigkeit</w:t>
            </w:r>
          </w:p>
        </w:tc>
        <w:tc>
          <w:tcPr>
            <w:tcW w:w="6520" w:type="dxa"/>
            <w:shd w:val="clear" w:color="auto" w:fill="auto"/>
          </w:tcPr>
          <w:p w:rsidR="00B91D0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2C50CC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 xml:space="preserve">Mechanische Eigenschaften der Festigkeitsklassen </w:t>
            </w:r>
            <w:r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nach EN 14081-1 für:</w:t>
            </w:r>
          </w:p>
          <w:p w:rsidR="00B91D03" w:rsidRPr="003A607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highlight w:val="yellow"/>
                <w:u w:color="FF0000"/>
                <w:lang w:val="en-US" w:eastAsia="fr-FR"/>
              </w:rPr>
            </w:pPr>
            <w:r w:rsidRPr="003A6073">
              <w:rPr>
                <w:rFonts w:ascii="Arial" w:hAnsi="Arial"/>
                <w:i/>
                <w:sz w:val="18"/>
                <w:szCs w:val="18"/>
                <w:highlight w:val="yellow"/>
                <w:u w:color="FF0000"/>
                <w:lang w:val="en-US" w:eastAsia="fr-FR"/>
              </w:rPr>
              <w:t xml:space="preserve">Name </w:t>
            </w:r>
            <w:proofErr w:type="spellStart"/>
            <w:r w:rsidRPr="003A6073">
              <w:rPr>
                <w:rFonts w:ascii="Arial" w:hAnsi="Arial"/>
                <w:i/>
                <w:sz w:val="18"/>
                <w:szCs w:val="18"/>
                <w:highlight w:val="yellow"/>
                <w:u w:color="FF0000"/>
                <w:lang w:val="en-US" w:eastAsia="fr-FR"/>
              </w:rPr>
              <w:t>Produkttyp</w:t>
            </w:r>
            <w:proofErr w:type="spellEnd"/>
            <w:r w:rsidRPr="003A6073">
              <w:rPr>
                <w:rFonts w:ascii="Arial" w:hAnsi="Arial"/>
                <w:i/>
                <w:sz w:val="18"/>
                <w:szCs w:val="18"/>
                <w:highlight w:val="yellow"/>
                <w:u w:color="FF0000"/>
                <w:lang w:val="en-US" w:eastAsia="fr-FR"/>
              </w:rPr>
              <w:t xml:space="preserve"> 1</w:t>
            </w:r>
            <w:r w:rsidRPr="003A6073">
              <w:rPr>
                <w:rFonts w:ascii="Arial" w:hAnsi="Arial"/>
                <w:sz w:val="18"/>
                <w:szCs w:val="18"/>
                <w:highlight w:val="yellow"/>
                <w:u w:color="FF0000"/>
                <w:lang w:val="en-US" w:eastAsia="fr-FR"/>
              </w:rPr>
              <w:t>:</w:t>
            </w:r>
            <w:r w:rsidRPr="003A6073">
              <w:rPr>
                <w:rFonts w:ascii="Arial" w:hAnsi="Arial"/>
                <w:sz w:val="18"/>
                <w:szCs w:val="18"/>
                <w:highlight w:val="yellow"/>
                <w:u w:color="FF0000"/>
                <w:lang w:val="en-US" w:eastAsia="fr-FR"/>
              </w:rPr>
              <w:tab/>
              <w:t>C18 (S7)</w:t>
            </w:r>
          </w:p>
          <w:p w:rsidR="00B91D03" w:rsidRPr="003A607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highlight w:val="yellow"/>
                <w:u w:color="FF0000"/>
                <w:lang w:val="en-US" w:eastAsia="fr-FR"/>
              </w:rPr>
            </w:pPr>
            <w:r w:rsidRPr="003A6073">
              <w:rPr>
                <w:rFonts w:ascii="Arial" w:hAnsi="Arial"/>
                <w:i/>
                <w:sz w:val="18"/>
                <w:szCs w:val="18"/>
                <w:highlight w:val="yellow"/>
                <w:u w:color="FF0000"/>
                <w:lang w:val="en-US" w:eastAsia="fr-FR"/>
              </w:rPr>
              <w:t xml:space="preserve">Name </w:t>
            </w:r>
            <w:proofErr w:type="spellStart"/>
            <w:r w:rsidRPr="003A6073">
              <w:rPr>
                <w:rFonts w:ascii="Arial" w:hAnsi="Arial"/>
                <w:i/>
                <w:sz w:val="18"/>
                <w:szCs w:val="18"/>
                <w:highlight w:val="yellow"/>
                <w:u w:color="FF0000"/>
                <w:lang w:val="en-US" w:eastAsia="fr-FR"/>
              </w:rPr>
              <w:t>Produkttyp</w:t>
            </w:r>
            <w:proofErr w:type="spellEnd"/>
            <w:r w:rsidRPr="003A6073">
              <w:rPr>
                <w:rFonts w:ascii="Arial" w:hAnsi="Arial"/>
                <w:i/>
                <w:sz w:val="18"/>
                <w:szCs w:val="18"/>
                <w:highlight w:val="yellow"/>
                <w:u w:color="FF0000"/>
                <w:lang w:val="en-US" w:eastAsia="fr-FR"/>
              </w:rPr>
              <w:t xml:space="preserve"> 2</w:t>
            </w:r>
            <w:r w:rsidRPr="003A6073">
              <w:rPr>
                <w:rFonts w:ascii="Arial" w:hAnsi="Arial"/>
                <w:sz w:val="18"/>
                <w:szCs w:val="18"/>
                <w:highlight w:val="yellow"/>
                <w:u w:color="FF0000"/>
                <w:lang w:val="en-US" w:eastAsia="fr-FR"/>
              </w:rPr>
              <w:t>:</w:t>
            </w:r>
            <w:r w:rsidRPr="003A6073">
              <w:rPr>
                <w:rFonts w:ascii="Arial" w:hAnsi="Arial"/>
                <w:sz w:val="18"/>
                <w:szCs w:val="18"/>
                <w:highlight w:val="yellow"/>
                <w:u w:color="FF0000"/>
                <w:lang w:val="en-US" w:eastAsia="fr-FR"/>
              </w:rPr>
              <w:tab/>
              <w:t>C24 (S10)</w:t>
            </w:r>
          </w:p>
          <w:p w:rsidR="00B91D0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2C50CC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D</w:t>
            </w:r>
            <w:r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ie Zuordnung der gelieferten Bauteile zu den einzelnen Festigkeitsklassen kann den Begleitpapieren entnommen werden.</w:t>
            </w:r>
          </w:p>
          <w:p w:rsidR="00B91D03" w:rsidRPr="004D5E8C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</w:pPr>
            <w:proofErr w:type="spellStart"/>
            <w:r w:rsidRPr="004D5E8C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k</w:t>
            </w:r>
            <w:r w:rsidRPr="004D5E8C">
              <w:rPr>
                <w:rFonts w:ascii="Arial" w:hAnsi="Arial"/>
                <w:sz w:val="18"/>
                <w:szCs w:val="18"/>
                <w:u w:color="FF0000"/>
                <w:vertAlign w:val="subscript"/>
                <w:lang w:eastAsia="fr-FR"/>
              </w:rPr>
              <w:t>sys</w:t>
            </w:r>
            <w:proofErr w:type="spellEnd"/>
            <w:r w:rsidRPr="004D5E8C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 xml:space="preserve"> nach EN 1995-1-1:2004, 6.6(4) darf nicht angewendet werden.</w:t>
            </w:r>
          </w:p>
        </w:tc>
      </w:tr>
      <w:tr w:rsidR="00B91D03" w:rsidRPr="00804B8A" w:rsidTr="00A12C3D"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B91D03" w:rsidRPr="009E1B7A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>Geometrische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>Daten</w:t>
            </w:r>
            <w:proofErr w:type="spellEnd"/>
          </w:p>
        </w:tc>
        <w:tc>
          <w:tcPr>
            <w:tcW w:w="6520" w:type="dxa"/>
            <w:tcBorders>
              <w:bottom w:val="nil"/>
            </w:tcBorders>
            <w:shd w:val="clear" w:color="auto" w:fill="auto"/>
          </w:tcPr>
          <w:p w:rsidR="00B91D03" w:rsidRPr="003A607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</w:pPr>
            <w:r w:rsidRPr="003A6073"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 xml:space="preserve">Für alle Produkttypen: </w:t>
            </w:r>
            <w:r w:rsidRPr="003A6073"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ab/>
              <w:t xml:space="preserve">Breiten von 60 bis </w:t>
            </w:r>
            <w:r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>160</w:t>
            </w:r>
            <w:r w:rsidRPr="003A6073"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>mm</w:t>
            </w:r>
          </w:p>
          <w:p w:rsidR="00B91D03" w:rsidRPr="003A607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3A6073"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ab/>
            </w:r>
            <w:r w:rsidRPr="003A6073"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ab/>
            </w:r>
            <w:r w:rsidRPr="003A6073"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ab/>
              <w:t xml:space="preserve">Höhen von </w:t>
            </w:r>
            <w:r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>80</w:t>
            </w:r>
            <w:r w:rsidRPr="003A6073"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 xml:space="preserve"> bis 240mm</w:t>
            </w:r>
          </w:p>
          <w:p w:rsidR="00B91D03" w:rsidRPr="0019793C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2C50CC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Die jeweiligen Produktabmessungen können den Be</w:t>
            </w:r>
            <w:r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gleitpapieren entnommen werden.</w:t>
            </w:r>
          </w:p>
        </w:tc>
      </w:tr>
      <w:tr w:rsidR="00B91D03" w:rsidRPr="00804B8A" w:rsidTr="00A12C3D">
        <w:tc>
          <w:tcPr>
            <w:tcW w:w="9214" w:type="dxa"/>
            <w:gridSpan w:val="2"/>
            <w:tcBorders>
              <w:bottom w:val="nil"/>
            </w:tcBorders>
            <w:shd w:val="clear" w:color="auto" w:fill="auto"/>
          </w:tcPr>
          <w:p w:rsidR="00B91D03" w:rsidRPr="00804B8A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 w:cs="Arial"/>
                <w:sz w:val="18"/>
                <w:szCs w:val="18"/>
                <w:u w:color="FF0000"/>
                <w:lang w:eastAsia="fr-FR"/>
              </w:rPr>
            </w:pPr>
            <w:proofErr w:type="spellStart"/>
            <w:r w:rsidRPr="009E1B7A"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>Klebfestigkeit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 xml:space="preserve"> </w:t>
            </w:r>
            <w:proofErr w:type="spellStart"/>
            <w:r w:rsidRPr="002752CB">
              <w:rPr>
                <w:rFonts w:ascii="Arial" w:hAnsi="Arial"/>
                <w:sz w:val="18"/>
                <w:szCs w:val="18"/>
                <w:u w:color="FF0000"/>
                <w:lang w:val="en-GB" w:eastAsia="fr-FR"/>
              </w:rPr>
              <w:t>als</w:t>
            </w:r>
            <w:proofErr w:type="spellEnd"/>
          </w:p>
        </w:tc>
      </w:tr>
      <w:tr w:rsidR="00B91D03" w:rsidRPr="00804B8A" w:rsidTr="00A12C3D"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B91D03" w:rsidRPr="00E522A8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E522A8">
              <w:rPr>
                <w:rFonts w:ascii="Helvetica" w:hAnsi="Helvetica" w:cs="Helvetica"/>
                <w:sz w:val="18"/>
                <w:u w:color="FF0000"/>
                <w:lang w:eastAsia="fr-FR"/>
              </w:rPr>
              <w:t>Biegefestigkeit</w:t>
            </w:r>
            <w:r w:rsidRPr="00E522A8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 xml:space="preserve"> von </w:t>
            </w:r>
            <w:r w:rsidRPr="00E522A8">
              <w:rPr>
                <w:rFonts w:ascii="Helvetica" w:hAnsi="Helvetica" w:cs="Helvetica"/>
                <w:sz w:val="18"/>
                <w:u w:color="FF0000"/>
                <w:lang w:eastAsia="fr-FR"/>
              </w:rPr>
              <w:t>Keilzinkenverbindungen</w:t>
            </w:r>
          </w:p>
          <w:p w:rsidR="00B91D03" w:rsidRPr="00E522A8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b/>
                <w:sz w:val="18"/>
                <w:szCs w:val="18"/>
                <w:u w:color="FF0000"/>
                <w:lang w:eastAsia="fr-FR"/>
              </w:rPr>
            </w:pPr>
            <w:r w:rsidRPr="00E522A8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Klebfugenintegrität der F</w:t>
            </w:r>
            <w:r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lächenverklebung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</w:tcPr>
          <w:p w:rsidR="00B91D03" w:rsidRPr="00711A58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highlight w:val="yellow"/>
                <w:u w:color="FF0000"/>
                <w:vertAlign w:val="superscript"/>
                <w:lang w:eastAsia="fr-FR"/>
              </w:rPr>
            </w:pPr>
            <w:r w:rsidRPr="00711A58">
              <w:rPr>
                <w:rFonts w:ascii="Arial" w:hAnsi="Arial"/>
                <w:i/>
                <w:sz w:val="18"/>
                <w:szCs w:val="18"/>
                <w:highlight w:val="yellow"/>
                <w:u w:color="FF0000"/>
                <w:lang w:eastAsia="fr-FR"/>
              </w:rPr>
              <w:t>Name Produkttyp 1</w:t>
            </w:r>
            <w:r w:rsidRPr="00711A58"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>:</w:t>
            </w:r>
            <w:r w:rsidRPr="00711A58"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ab/>
              <w:t>18 N/mm</w:t>
            </w:r>
            <w:r w:rsidRPr="00711A58">
              <w:rPr>
                <w:rFonts w:ascii="Arial" w:hAnsi="Arial"/>
                <w:sz w:val="18"/>
                <w:szCs w:val="18"/>
                <w:highlight w:val="yellow"/>
                <w:u w:color="FF0000"/>
                <w:vertAlign w:val="superscript"/>
                <w:lang w:eastAsia="fr-FR"/>
              </w:rPr>
              <w:t>2</w:t>
            </w:r>
          </w:p>
          <w:p w:rsidR="00B91D0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3A6073">
              <w:rPr>
                <w:rFonts w:ascii="Arial" w:hAnsi="Arial"/>
                <w:i/>
                <w:sz w:val="18"/>
                <w:szCs w:val="18"/>
                <w:highlight w:val="yellow"/>
                <w:u w:color="FF0000"/>
                <w:lang w:eastAsia="fr-FR"/>
              </w:rPr>
              <w:t>Name Produkttyp 2</w:t>
            </w:r>
            <w:r w:rsidRPr="003A6073"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>:</w:t>
            </w:r>
            <w:r w:rsidRPr="003A6073"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ab/>
            </w:r>
            <w:r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>24</w:t>
            </w:r>
            <w:r w:rsidRPr="003A6073"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 xml:space="preserve"> N/mm</w:t>
            </w:r>
            <w:r w:rsidRPr="003A6073">
              <w:rPr>
                <w:rFonts w:ascii="Arial" w:hAnsi="Arial"/>
                <w:sz w:val="18"/>
                <w:szCs w:val="18"/>
                <w:highlight w:val="yellow"/>
                <w:u w:color="FF0000"/>
                <w:vertAlign w:val="superscript"/>
                <w:lang w:eastAsia="fr-FR"/>
              </w:rPr>
              <w:t>2</w:t>
            </w:r>
            <w:r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br/>
            </w:r>
          </w:p>
          <w:p w:rsidR="00B91D0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proofErr w:type="spellStart"/>
            <w:r w:rsidRPr="00BA2111"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>Delaminierungsprüfung</w:t>
            </w:r>
            <w:proofErr w:type="spellEnd"/>
            <w:r w:rsidRPr="00BA2111"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 xml:space="preserve"> nach EN 14080, Anhang C, Methode B</w:t>
            </w:r>
          </w:p>
        </w:tc>
      </w:tr>
      <w:tr w:rsidR="00B91D03" w:rsidRPr="00804B8A" w:rsidTr="00A12C3D">
        <w:tc>
          <w:tcPr>
            <w:tcW w:w="9214" w:type="dxa"/>
            <w:gridSpan w:val="2"/>
            <w:tcBorders>
              <w:bottom w:val="nil"/>
            </w:tcBorders>
            <w:shd w:val="clear" w:color="auto" w:fill="auto"/>
          </w:tcPr>
          <w:p w:rsidR="00B91D0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>Dauerhaftigkeit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>der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  <w:t>Klebfestigkeit</w:t>
            </w:r>
            <w:proofErr w:type="spellEnd"/>
            <w:r w:rsidRPr="00F906E4">
              <w:rPr>
                <w:rFonts w:ascii="Arial" w:hAnsi="Arial"/>
                <w:sz w:val="18"/>
                <w:szCs w:val="18"/>
                <w:u w:color="FF0000"/>
                <w:lang w:val="en-GB" w:eastAsia="fr-FR"/>
              </w:rPr>
              <w:t xml:space="preserve"> </w:t>
            </w:r>
            <w:proofErr w:type="spellStart"/>
            <w:r w:rsidRPr="00F906E4">
              <w:rPr>
                <w:rFonts w:ascii="Arial" w:hAnsi="Arial"/>
                <w:sz w:val="18"/>
                <w:szCs w:val="18"/>
                <w:u w:color="FF0000"/>
                <w:lang w:val="en-GB" w:eastAsia="fr-FR"/>
              </w:rPr>
              <w:t>als</w:t>
            </w:r>
            <w:proofErr w:type="spellEnd"/>
          </w:p>
        </w:tc>
      </w:tr>
      <w:tr w:rsidR="00B91D03" w:rsidRPr="00804B8A" w:rsidTr="00A12C3D"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B91D0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val="en-GB" w:eastAsia="fr-FR"/>
              </w:rPr>
            </w:pPr>
          </w:p>
          <w:p w:rsidR="00B91D03" w:rsidRPr="006E2F2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val="en-GB" w:eastAsia="fr-FR"/>
              </w:rPr>
            </w:pPr>
            <w:proofErr w:type="spellStart"/>
            <w:r w:rsidRPr="006E2F23">
              <w:rPr>
                <w:rFonts w:ascii="Arial" w:hAnsi="Arial"/>
                <w:sz w:val="18"/>
                <w:szCs w:val="18"/>
                <w:u w:color="FF0000"/>
                <w:lang w:val="en-GB" w:eastAsia="fr-FR"/>
              </w:rPr>
              <w:t>Holzart</w:t>
            </w:r>
            <w:proofErr w:type="spellEnd"/>
            <w:r w:rsidRPr="006E2F23">
              <w:rPr>
                <w:rFonts w:ascii="Arial" w:hAnsi="Arial"/>
                <w:sz w:val="18"/>
                <w:szCs w:val="18"/>
                <w:u w:color="FF0000"/>
                <w:lang w:val="en-GB" w:eastAsia="fr-FR"/>
              </w:rPr>
              <w:t>,</w:t>
            </w:r>
          </w:p>
          <w:p w:rsidR="00B91D03" w:rsidRPr="009E43BC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b/>
                <w:sz w:val="18"/>
                <w:szCs w:val="18"/>
                <w:u w:color="FF0000"/>
                <w:lang w:val="en-GB" w:eastAsia="fr-FR"/>
              </w:rPr>
            </w:pPr>
            <w:proofErr w:type="spellStart"/>
            <w:r w:rsidRPr="006E2F23">
              <w:rPr>
                <w:rFonts w:ascii="Arial" w:hAnsi="Arial"/>
                <w:sz w:val="18"/>
                <w:szCs w:val="18"/>
                <w:u w:color="FF0000"/>
                <w:lang w:val="en-GB" w:eastAsia="fr-FR"/>
              </w:rPr>
              <w:t>Klebstoff</w:t>
            </w:r>
            <w:proofErr w:type="spellEnd"/>
          </w:p>
        </w:tc>
        <w:tc>
          <w:tcPr>
            <w:tcW w:w="6520" w:type="dxa"/>
            <w:tcBorders>
              <w:bottom w:val="nil"/>
            </w:tcBorders>
            <w:shd w:val="clear" w:color="auto" w:fill="auto"/>
          </w:tcPr>
          <w:p w:rsidR="00B91D0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  <w:t>Für alle Produkttypen</w:t>
            </w:r>
          </w:p>
          <w:p w:rsidR="00B91D0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  <w:t>Fichte (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  <w:t>Picea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  <w:t>Abies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  <w:t>)</w:t>
            </w:r>
          </w:p>
          <w:p w:rsidR="00B91D0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 w:cs="Arial"/>
                <w:sz w:val="18"/>
                <w:szCs w:val="18"/>
                <w:u w:color="FF0000"/>
                <w:lang w:eastAsia="fr-FR"/>
              </w:rPr>
            </w:pPr>
            <w:r w:rsidRPr="004D5320">
              <w:rPr>
                <w:rFonts w:ascii="Arial" w:hAnsi="Arial" w:cs="Arial"/>
                <w:sz w:val="18"/>
                <w:szCs w:val="18"/>
                <w:u w:color="FF0000"/>
                <w:lang w:eastAsia="fr-FR"/>
              </w:rPr>
              <w:t xml:space="preserve">Klebstoff für </w:t>
            </w:r>
            <w:r w:rsidRPr="004D5320">
              <w:rPr>
                <w:rFonts w:ascii="Helvetica" w:hAnsi="Helvetica" w:cs="Helvetica"/>
                <w:sz w:val="18"/>
                <w:u w:color="FF0000"/>
                <w:lang w:eastAsia="fr-FR"/>
              </w:rPr>
              <w:t>Keilzinkenverbindungen</w:t>
            </w:r>
            <w:r w:rsidRPr="004D5320">
              <w:rPr>
                <w:rFonts w:ascii="Arial" w:hAnsi="Arial" w:cs="Arial"/>
                <w:sz w:val="18"/>
                <w:szCs w:val="18"/>
                <w:u w:color="FF0000"/>
                <w:lang w:eastAsia="fr-FR"/>
              </w:rPr>
              <w:t xml:space="preserve">: </w:t>
            </w:r>
            <w:r w:rsidRPr="004D5320"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  <w:t>PUR, Klebstofftyp I</w:t>
            </w:r>
          </w:p>
          <w:p w:rsidR="00B91D0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u w:color="FF0000"/>
                <w:lang w:eastAsia="fr-FR"/>
              </w:rPr>
              <w:t xml:space="preserve">Klebstoff für Flächenverklebungen: </w:t>
            </w:r>
            <w:r w:rsidRPr="004D5320"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  <w:t>MUF, IGP70S</w:t>
            </w:r>
          </w:p>
        </w:tc>
      </w:tr>
      <w:tr w:rsidR="00B91D03" w:rsidRPr="00804B8A" w:rsidTr="00A12C3D">
        <w:tc>
          <w:tcPr>
            <w:tcW w:w="9214" w:type="dxa"/>
            <w:gridSpan w:val="2"/>
            <w:tcBorders>
              <w:bottom w:val="nil"/>
            </w:tcBorders>
            <w:shd w:val="clear" w:color="auto" w:fill="auto"/>
          </w:tcPr>
          <w:p w:rsidR="00B91D03" w:rsidRPr="00804B8A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6E2F23">
              <w:rPr>
                <w:rFonts w:ascii="Arial" w:hAnsi="Arial"/>
                <w:b/>
                <w:sz w:val="18"/>
                <w:szCs w:val="18"/>
                <w:u w:color="FF0000"/>
                <w:lang w:eastAsia="fr-FR"/>
              </w:rPr>
              <w:t>Dauerhaftigkeit gegenüber biologischem Befall</w:t>
            </w:r>
            <w:r>
              <w:rPr>
                <w:rFonts w:ascii="Arial" w:hAnsi="Arial"/>
                <w:b/>
                <w:sz w:val="18"/>
                <w:szCs w:val="18"/>
                <w:u w:color="FF0000"/>
                <w:lang w:eastAsia="fr-FR"/>
              </w:rPr>
              <w:t xml:space="preserve"> </w:t>
            </w:r>
            <w:r w:rsidRPr="009C017C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als</w:t>
            </w:r>
          </w:p>
        </w:tc>
      </w:tr>
      <w:tr w:rsidR="00B91D03" w:rsidRPr="00804B8A" w:rsidTr="00A12C3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91D03" w:rsidRPr="009C017C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9C017C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Natürliche Dauerhaftigkeitsklasse gegen Holz zerstörende Pilze</w:t>
            </w:r>
            <w:r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 xml:space="preserve"> EN </w:t>
            </w:r>
            <w:r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lastRenderedPageBreak/>
              <w:t>350-2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B91D03" w:rsidRPr="00804B8A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  <w:lastRenderedPageBreak/>
              <w:t xml:space="preserve">Für alle Produkttypen: </w:t>
            </w:r>
            <w:r w:rsidRPr="00BA2111"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>5</w:t>
            </w:r>
          </w:p>
        </w:tc>
      </w:tr>
      <w:tr w:rsidR="00B91D03" w:rsidRPr="00804B8A" w:rsidTr="00A12C3D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1D03" w:rsidRPr="00804B8A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9C017C">
              <w:rPr>
                <w:rFonts w:ascii="Arial" w:hAnsi="Arial"/>
                <w:b/>
                <w:sz w:val="18"/>
                <w:szCs w:val="18"/>
                <w:u w:color="FF0000"/>
                <w:lang w:eastAsia="fr-FR"/>
              </w:rPr>
              <w:lastRenderedPageBreak/>
              <w:t xml:space="preserve">Feuerwiderstand </w:t>
            </w:r>
            <w:r w:rsidRPr="009C017C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als</w:t>
            </w:r>
          </w:p>
        </w:tc>
      </w:tr>
      <w:tr w:rsidR="00B91D03" w:rsidRPr="00804B8A" w:rsidTr="00A12C3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91D03" w:rsidRPr="009C017C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9C017C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Geometrische Daten</w:t>
            </w:r>
          </w:p>
          <w:p w:rsidR="00B91D0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proofErr w:type="spellStart"/>
            <w:r w:rsidRPr="009C017C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Abbrandrate</w:t>
            </w:r>
            <w:proofErr w:type="spellEnd"/>
            <w:r w:rsidRPr="009C017C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 xml:space="preserve"> als</w:t>
            </w:r>
          </w:p>
          <w:p w:rsidR="00B91D03" w:rsidRPr="009C017C" w:rsidRDefault="00B91D03" w:rsidP="00B91D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9C017C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charakteristische Dichte</w:t>
            </w:r>
          </w:p>
          <w:p w:rsidR="00B91D03" w:rsidRPr="002154A8" w:rsidRDefault="00B91D03" w:rsidP="00B91D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0" w:after="60" w:line="210" w:lineRule="atLeast"/>
              <w:rPr>
                <w:rFonts w:ascii="Arial" w:hAnsi="Arial"/>
                <w:b/>
                <w:sz w:val="18"/>
                <w:szCs w:val="18"/>
                <w:u w:color="FF0000"/>
                <w:lang w:eastAsia="fr-FR"/>
              </w:rPr>
            </w:pPr>
            <w:r w:rsidRPr="009C017C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Holzart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B91D03" w:rsidRPr="002C50CC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siehe „Geometrische Daten“</w:t>
            </w:r>
          </w:p>
          <w:p w:rsidR="00B91D03" w:rsidRPr="002C50CC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</w:p>
          <w:p w:rsidR="00B91D03" w:rsidRPr="002C50CC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2C50CC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Charakteristische Rohdichte der jeweiligen Festigkeitsklasse</w:t>
            </w:r>
          </w:p>
          <w:p w:rsidR="00B91D03" w:rsidRPr="002C50CC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  <w:t xml:space="preserve">Für alle Produkttypen: </w:t>
            </w:r>
            <w:r w:rsidRPr="002C50CC"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  <w:t>Fichte (</w:t>
            </w:r>
            <w:proofErr w:type="spellStart"/>
            <w:r w:rsidRPr="002C50CC"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  <w:t>Picea</w:t>
            </w:r>
            <w:proofErr w:type="spellEnd"/>
            <w:r w:rsidRPr="002C50CC"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  <w:t xml:space="preserve"> </w:t>
            </w:r>
            <w:proofErr w:type="spellStart"/>
            <w:r w:rsidRPr="002C50CC"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  <w:t>Abies</w:t>
            </w:r>
            <w:proofErr w:type="spellEnd"/>
            <w:r w:rsidRPr="002C50CC"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  <w:t>)</w:t>
            </w:r>
          </w:p>
        </w:tc>
      </w:tr>
      <w:tr w:rsidR="00B91D03" w:rsidRPr="00804B8A" w:rsidTr="00A12C3D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1D03" w:rsidRPr="00804B8A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2154A8">
              <w:rPr>
                <w:rFonts w:ascii="Arial" w:hAnsi="Arial"/>
                <w:b/>
                <w:sz w:val="18"/>
                <w:szCs w:val="18"/>
                <w:u w:color="FF0000"/>
                <w:lang w:eastAsia="fr-FR"/>
              </w:rPr>
              <w:t>Brandverhalten</w:t>
            </w:r>
            <w:r w:rsidRPr="009E4BE0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 xml:space="preserve"> als</w:t>
            </w:r>
          </w:p>
        </w:tc>
      </w:tr>
      <w:tr w:rsidR="00B91D03" w:rsidRPr="00E522A8" w:rsidTr="00A12C3D">
        <w:trPr>
          <w:trHeight w:val="579"/>
        </w:trPr>
        <w:tc>
          <w:tcPr>
            <w:tcW w:w="2694" w:type="dxa"/>
            <w:shd w:val="clear" w:color="auto" w:fill="auto"/>
          </w:tcPr>
          <w:p w:rsidR="00B91D03" w:rsidRPr="009E4BE0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9E4BE0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Brandverhaltensklasse</w:t>
            </w:r>
          </w:p>
        </w:tc>
        <w:tc>
          <w:tcPr>
            <w:tcW w:w="6520" w:type="dxa"/>
            <w:shd w:val="clear" w:color="auto" w:fill="auto"/>
          </w:tcPr>
          <w:p w:rsidR="00B91D03" w:rsidRPr="00E522A8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  <w:t xml:space="preserve">Für alle Produkttypen: </w:t>
            </w:r>
            <w:r w:rsidRPr="00BA2111"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>D-s2, d0</w:t>
            </w:r>
          </w:p>
        </w:tc>
      </w:tr>
      <w:tr w:rsidR="00B91D03" w:rsidRPr="00C728E2" w:rsidTr="00A12C3D">
        <w:trPr>
          <w:trHeight w:val="282"/>
        </w:trPr>
        <w:tc>
          <w:tcPr>
            <w:tcW w:w="9214" w:type="dxa"/>
            <w:gridSpan w:val="2"/>
            <w:shd w:val="clear" w:color="auto" w:fill="auto"/>
          </w:tcPr>
          <w:p w:rsidR="00B91D03" w:rsidRPr="00C728E2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val="en-GB" w:eastAsia="fr-FR"/>
              </w:rPr>
            </w:pPr>
            <w:r>
              <w:rPr>
                <w:rFonts w:ascii="Arial" w:hAnsi="Arial"/>
                <w:b/>
                <w:sz w:val="18"/>
                <w:szCs w:val="18"/>
                <w:u w:color="FF0000"/>
                <w:lang w:eastAsia="fr-FR"/>
              </w:rPr>
              <w:t>Emission von Formaldehyd</w:t>
            </w:r>
            <w:r w:rsidRPr="007E5B7B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 xml:space="preserve"> als</w:t>
            </w:r>
          </w:p>
        </w:tc>
      </w:tr>
      <w:tr w:rsidR="00B91D03" w:rsidRPr="00C728E2" w:rsidTr="00A12C3D">
        <w:trPr>
          <w:trHeight w:val="579"/>
        </w:trPr>
        <w:tc>
          <w:tcPr>
            <w:tcW w:w="2694" w:type="dxa"/>
            <w:shd w:val="clear" w:color="auto" w:fill="auto"/>
          </w:tcPr>
          <w:p w:rsidR="00B91D03" w:rsidRPr="00E522A8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proofErr w:type="spellStart"/>
            <w:r w:rsidRPr="00E522A8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Formaldehyd</w:t>
            </w:r>
            <w:r w:rsidRPr="00E522A8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softHyphen/>
              <w:t>emissionsklasse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B91D0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val="en-GB" w:eastAsia="fr-FR"/>
              </w:rPr>
            </w:pPr>
            <w:r w:rsidRPr="00BA2111">
              <w:rPr>
                <w:rFonts w:ascii="Arial" w:hAnsi="Arial"/>
                <w:sz w:val="18"/>
                <w:szCs w:val="18"/>
                <w:highlight w:val="yellow"/>
                <w:u w:color="FF0000"/>
                <w:lang w:val="en-GB" w:eastAsia="fr-FR"/>
              </w:rPr>
              <w:t>E 1</w:t>
            </w:r>
          </w:p>
        </w:tc>
      </w:tr>
      <w:tr w:rsidR="00B91D03" w:rsidRPr="00C728E2" w:rsidTr="00A12C3D">
        <w:trPr>
          <w:trHeight w:val="196"/>
        </w:trPr>
        <w:tc>
          <w:tcPr>
            <w:tcW w:w="9214" w:type="dxa"/>
            <w:gridSpan w:val="2"/>
            <w:shd w:val="clear" w:color="auto" w:fill="auto"/>
          </w:tcPr>
          <w:p w:rsidR="00B91D0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val="en-GB" w:eastAsia="fr-FR"/>
              </w:rPr>
            </w:pPr>
            <w:r>
              <w:rPr>
                <w:rFonts w:ascii="Arial" w:hAnsi="Arial"/>
                <w:b/>
                <w:sz w:val="18"/>
                <w:szCs w:val="18"/>
                <w:u w:color="FF0000"/>
                <w:lang w:eastAsia="fr-FR"/>
              </w:rPr>
              <w:t>Freisetzung weiterer gefährlicher Stoffe</w:t>
            </w:r>
          </w:p>
        </w:tc>
      </w:tr>
      <w:tr w:rsidR="00B91D03" w:rsidRPr="00C728E2" w:rsidTr="00A12C3D">
        <w:trPr>
          <w:trHeight w:val="579"/>
        </w:trPr>
        <w:tc>
          <w:tcPr>
            <w:tcW w:w="2694" w:type="dxa"/>
            <w:shd w:val="clear" w:color="auto" w:fill="auto"/>
          </w:tcPr>
          <w:p w:rsidR="00B91D03" w:rsidRPr="00E522A8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eastAsia="fr-FR"/>
              </w:rPr>
            </w:pPr>
            <w:r w:rsidRPr="00E522A8">
              <w:rPr>
                <w:rFonts w:ascii="Arial" w:hAnsi="Arial"/>
                <w:sz w:val="18"/>
                <w:szCs w:val="18"/>
                <w:u w:color="FF0000"/>
                <w:lang w:eastAsia="fr-FR"/>
              </w:rPr>
              <w:t>Freisetzung weiterer gefährlicher Stoffe</w:t>
            </w:r>
          </w:p>
        </w:tc>
        <w:tc>
          <w:tcPr>
            <w:tcW w:w="6520" w:type="dxa"/>
            <w:shd w:val="clear" w:color="auto" w:fill="auto"/>
          </w:tcPr>
          <w:p w:rsidR="00B91D03" w:rsidRDefault="00B91D03" w:rsidP="00A12C3D">
            <w:pPr>
              <w:widowControl w:val="0"/>
              <w:autoSpaceDE w:val="0"/>
              <w:autoSpaceDN w:val="0"/>
              <w:spacing w:before="60" w:after="60" w:line="210" w:lineRule="atLeast"/>
              <w:rPr>
                <w:rFonts w:ascii="Arial" w:hAnsi="Arial"/>
                <w:sz w:val="18"/>
                <w:szCs w:val="18"/>
                <w:u w:color="FF0000"/>
                <w:lang w:val="en-GB" w:eastAsia="fr-FR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color="FF0000"/>
                <w:lang w:eastAsia="fr-FR"/>
              </w:rPr>
              <w:t xml:space="preserve">Für alle Produkttypen: </w:t>
            </w:r>
            <w:proofErr w:type="spellStart"/>
            <w:r w:rsidRPr="002C6FFF">
              <w:rPr>
                <w:rFonts w:ascii="Arial" w:hAnsi="Arial"/>
                <w:sz w:val="18"/>
                <w:szCs w:val="18"/>
                <w:highlight w:val="yellow"/>
                <w:u w:color="FF0000"/>
                <w:lang w:val="en-GB" w:eastAsia="fr-FR"/>
              </w:rPr>
              <w:t>nicht</w:t>
            </w:r>
            <w:proofErr w:type="spellEnd"/>
            <w:r w:rsidRPr="002C6FFF">
              <w:rPr>
                <w:rFonts w:ascii="Arial" w:hAnsi="Arial"/>
                <w:sz w:val="18"/>
                <w:szCs w:val="18"/>
                <w:highlight w:val="yellow"/>
                <w:u w:color="FF0000"/>
                <w:lang w:val="en-GB" w:eastAsia="fr-FR"/>
              </w:rPr>
              <w:t xml:space="preserve"> relevant</w:t>
            </w:r>
          </w:p>
        </w:tc>
      </w:tr>
    </w:tbl>
    <w:p w:rsidR="00B91D03" w:rsidRDefault="00B91D03" w:rsidP="00B91D03">
      <w:pPr>
        <w:spacing w:before="120" w:after="0" w:line="230" w:lineRule="atLeast"/>
        <w:jc w:val="both"/>
        <w:rPr>
          <w:rFonts w:ascii="Arial" w:eastAsia="MS Mincho" w:hAnsi="Arial"/>
          <w:sz w:val="18"/>
          <w:szCs w:val="18"/>
          <w:u w:color="FF0000"/>
          <w:lang w:eastAsia="fr-FR"/>
        </w:rPr>
      </w:pPr>
    </w:p>
    <w:p w:rsidR="00B91D03" w:rsidRDefault="00B91D03" w:rsidP="00B91D03">
      <w:pPr>
        <w:spacing w:before="120" w:after="0" w:line="230" w:lineRule="atLeast"/>
        <w:jc w:val="both"/>
        <w:rPr>
          <w:rFonts w:ascii="Arial" w:eastAsia="MS Mincho" w:hAnsi="Arial"/>
          <w:sz w:val="18"/>
          <w:szCs w:val="18"/>
          <w:u w:color="FF0000"/>
          <w:lang w:eastAsia="fr-FR"/>
        </w:rPr>
      </w:pPr>
      <w:r w:rsidRPr="004C79C8">
        <w:rPr>
          <w:rFonts w:ascii="Arial" w:eastAsia="MS Mincho" w:hAnsi="Arial"/>
          <w:sz w:val="18"/>
          <w:szCs w:val="18"/>
          <w:u w:color="FF0000"/>
          <w:lang w:eastAsia="fr-FR"/>
        </w:rPr>
        <w:t>Die Leistung des vorstehenden Produkts entspricht den erklärten Leistungen. Für die Erstellung</w:t>
      </w:r>
      <w:r>
        <w:rPr>
          <w:rFonts w:ascii="Arial" w:eastAsia="MS Mincho" w:hAnsi="Arial"/>
          <w:sz w:val="18"/>
          <w:szCs w:val="18"/>
          <w:u w:color="FF0000"/>
          <w:lang w:eastAsia="fr-FR"/>
        </w:rPr>
        <w:t xml:space="preserve"> </w:t>
      </w:r>
      <w:r w:rsidRPr="004C79C8">
        <w:rPr>
          <w:rFonts w:ascii="Arial" w:eastAsia="MS Mincho" w:hAnsi="Arial"/>
          <w:sz w:val="18"/>
          <w:szCs w:val="18"/>
          <w:u w:color="FF0000"/>
          <w:lang w:eastAsia="fr-FR"/>
        </w:rPr>
        <w:t>der Leistungserklärung im Einklang mit der Verordnung (EU) Nr. 305/2011 ist allein der obengenannte Hersteller</w:t>
      </w:r>
      <w:r>
        <w:rPr>
          <w:rFonts w:ascii="Arial" w:eastAsia="MS Mincho" w:hAnsi="Arial"/>
          <w:sz w:val="18"/>
          <w:szCs w:val="18"/>
          <w:u w:color="FF0000"/>
          <w:lang w:eastAsia="fr-FR"/>
        </w:rPr>
        <w:t xml:space="preserve"> </w:t>
      </w:r>
      <w:r w:rsidRPr="004C79C8">
        <w:rPr>
          <w:rFonts w:ascii="Arial" w:eastAsia="MS Mincho" w:hAnsi="Arial"/>
          <w:sz w:val="18"/>
          <w:szCs w:val="18"/>
          <w:u w:color="FF0000"/>
          <w:lang w:eastAsia="fr-FR"/>
        </w:rPr>
        <w:t>verantwortlich.</w:t>
      </w:r>
    </w:p>
    <w:p w:rsidR="00B91D03" w:rsidRDefault="00B91D03" w:rsidP="00B91D03">
      <w:pPr>
        <w:spacing w:before="120" w:after="0" w:line="230" w:lineRule="atLeast"/>
        <w:jc w:val="both"/>
        <w:rPr>
          <w:rFonts w:ascii="Arial" w:eastAsia="MS Mincho" w:hAnsi="Arial"/>
          <w:sz w:val="18"/>
          <w:szCs w:val="18"/>
          <w:u w:color="FF0000"/>
          <w:lang w:eastAsia="fr-FR"/>
        </w:rPr>
      </w:pPr>
    </w:p>
    <w:p w:rsidR="00B91D03" w:rsidRDefault="00B91D03" w:rsidP="00B91D03">
      <w:pPr>
        <w:spacing w:before="120" w:after="0" w:line="230" w:lineRule="atLeast"/>
        <w:jc w:val="both"/>
        <w:rPr>
          <w:rFonts w:ascii="Arial" w:eastAsia="MS Mincho" w:hAnsi="Arial"/>
          <w:sz w:val="18"/>
          <w:szCs w:val="18"/>
          <w:u w:color="FF0000"/>
          <w:lang w:eastAsia="fr-FR"/>
        </w:rPr>
      </w:pPr>
    </w:p>
    <w:p w:rsidR="00B91D03" w:rsidRPr="009270EB" w:rsidRDefault="00B91D03" w:rsidP="00B91D03">
      <w:pPr>
        <w:spacing w:before="120" w:after="0" w:line="230" w:lineRule="atLeast"/>
        <w:jc w:val="both"/>
        <w:rPr>
          <w:rFonts w:ascii="Arial" w:eastAsia="MS Mincho" w:hAnsi="Arial"/>
          <w:sz w:val="18"/>
          <w:szCs w:val="18"/>
          <w:u w:color="FF0000"/>
          <w:lang w:eastAsia="fr-FR"/>
        </w:rPr>
      </w:pPr>
      <w:r>
        <w:rPr>
          <w:rFonts w:ascii="Arial" w:eastAsia="MS Mincho" w:hAnsi="Arial"/>
          <w:sz w:val="18"/>
          <w:szCs w:val="18"/>
          <w:u w:color="FF0000"/>
          <w:lang w:eastAsia="fr-FR"/>
        </w:rPr>
        <w:t>Unterzeichnet für den Hersteller und im Namen des Herstellers von:</w:t>
      </w:r>
    </w:p>
    <w:p w:rsidR="00B91D03" w:rsidRPr="00B238D7" w:rsidRDefault="00B91D03" w:rsidP="00B91D03">
      <w:pPr>
        <w:spacing w:before="120" w:after="0" w:line="230" w:lineRule="atLeast"/>
        <w:jc w:val="both"/>
        <w:rPr>
          <w:rFonts w:ascii="Arial" w:eastAsia="MS Mincho" w:hAnsi="Arial"/>
          <w:sz w:val="18"/>
          <w:szCs w:val="18"/>
          <w:u w:color="FF0000"/>
          <w:lang w:eastAsia="fr-FR"/>
        </w:rPr>
      </w:pPr>
    </w:p>
    <w:p w:rsidR="00B91D03" w:rsidRPr="00B238D7" w:rsidRDefault="00B91D03" w:rsidP="00B91D03">
      <w:pPr>
        <w:spacing w:before="120" w:after="0" w:line="230" w:lineRule="atLeast"/>
        <w:jc w:val="both"/>
        <w:rPr>
          <w:rFonts w:ascii="Arial" w:eastAsia="MS Mincho" w:hAnsi="Arial"/>
          <w:sz w:val="18"/>
          <w:szCs w:val="18"/>
          <w:u w:color="FF0000"/>
          <w:lang w:eastAsia="fr-FR"/>
        </w:rPr>
      </w:pPr>
      <w:r w:rsidRPr="00B238D7">
        <w:rPr>
          <w:rFonts w:ascii="Arial" w:eastAsia="MS Mincho" w:hAnsi="Arial"/>
          <w:sz w:val="18"/>
          <w:szCs w:val="18"/>
          <w:u w:color="FF0000"/>
          <w:lang w:eastAsia="fr-FR"/>
        </w:rPr>
        <w:t>………………………………………………………………………………………………………………………………...</w:t>
      </w:r>
    </w:p>
    <w:p w:rsidR="00B91D03" w:rsidRPr="003E0960" w:rsidRDefault="00B91D03" w:rsidP="00B91D03">
      <w:pPr>
        <w:spacing w:after="0" w:line="230" w:lineRule="atLeast"/>
        <w:jc w:val="both"/>
        <w:rPr>
          <w:rFonts w:ascii="Arial" w:eastAsia="MS Mincho" w:hAnsi="Arial"/>
          <w:sz w:val="18"/>
          <w:szCs w:val="18"/>
          <w:u w:color="FF0000"/>
          <w:lang w:eastAsia="fr-FR"/>
        </w:rPr>
      </w:pPr>
      <w:r w:rsidRPr="003E0960">
        <w:rPr>
          <w:rFonts w:ascii="Arial" w:eastAsia="MS Mincho" w:hAnsi="Arial"/>
          <w:sz w:val="18"/>
          <w:szCs w:val="18"/>
          <w:u w:color="FF0000"/>
          <w:lang w:eastAsia="fr-FR"/>
        </w:rPr>
        <w:t>(Name und Funktion)</w:t>
      </w:r>
    </w:p>
    <w:p w:rsidR="00B91D03" w:rsidRPr="00D62C11" w:rsidRDefault="00B91D03" w:rsidP="00B91D03">
      <w:pPr>
        <w:spacing w:before="120" w:after="0" w:line="230" w:lineRule="atLeast"/>
        <w:jc w:val="both"/>
        <w:rPr>
          <w:rFonts w:ascii="Arial" w:eastAsia="MS Mincho" w:hAnsi="Arial"/>
          <w:sz w:val="18"/>
          <w:szCs w:val="18"/>
          <w:u w:color="FF0000"/>
          <w:lang w:eastAsia="fr-FR"/>
        </w:rPr>
      </w:pPr>
    </w:p>
    <w:p w:rsidR="00B91D03" w:rsidRPr="003E0960" w:rsidRDefault="00B91D03" w:rsidP="00B91D03">
      <w:pPr>
        <w:spacing w:before="120" w:after="0" w:line="230" w:lineRule="atLeast"/>
        <w:jc w:val="both"/>
        <w:rPr>
          <w:rFonts w:ascii="Arial" w:eastAsia="MS Mincho" w:hAnsi="Arial"/>
          <w:sz w:val="18"/>
          <w:szCs w:val="18"/>
          <w:u w:color="FF0000"/>
          <w:lang w:eastAsia="fr-FR"/>
        </w:rPr>
      </w:pPr>
      <w:r w:rsidRPr="003E0960">
        <w:rPr>
          <w:rFonts w:ascii="Arial" w:eastAsia="MS Mincho" w:hAnsi="Arial"/>
          <w:sz w:val="18"/>
          <w:szCs w:val="18"/>
          <w:u w:color="FF0000"/>
          <w:lang w:eastAsia="fr-FR"/>
        </w:rPr>
        <w:t>………………………………………………………………………………………………………………………………...</w:t>
      </w:r>
    </w:p>
    <w:p w:rsidR="00B91D03" w:rsidRPr="003E0960" w:rsidRDefault="00B91D03" w:rsidP="00B91D03">
      <w:pPr>
        <w:spacing w:before="120" w:after="0" w:line="230" w:lineRule="atLeast"/>
        <w:jc w:val="both"/>
        <w:rPr>
          <w:rFonts w:ascii="Arial" w:eastAsia="MS Mincho" w:hAnsi="Arial"/>
          <w:sz w:val="18"/>
          <w:szCs w:val="18"/>
          <w:u w:color="FF0000"/>
          <w:lang w:eastAsia="fr-FR"/>
        </w:rPr>
      </w:pPr>
      <w:r w:rsidRPr="003E0960">
        <w:rPr>
          <w:rFonts w:ascii="Arial" w:eastAsia="MS Mincho" w:hAnsi="Arial"/>
          <w:sz w:val="18"/>
          <w:szCs w:val="18"/>
          <w:u w:color="FF0000"/>
          <w:lang w:eastAsia="fr-FR"/>
        </w:rPr>
        <w:t xml:space="preserve"> (Ort und Datum der Ausstellung)</w:t>
      </w:r>
      <w:r w:rsidRPr="003E0960"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 w:rsidRPr="003E0960"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 w:rsidRPr="003E0960"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 w:rsidRPr="003E0960"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 w:rsidRPr="003E0960"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 w:rsidRPr="003E0960"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 w:rsidRPr="003E0960"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 w:rsidRPr="003E0960">
        <w:rPr>
          <w:rFonts w:ascii="Arial" w:eastAsia="MS Mincho" w:hAnsi="Arial"/>
          <w:sz w:val="18"/>
          <w:szCs w:val="18"/>
          <w:u w:color="FF0000"/>
          <w:lang w:eastAsia="fr-FR"/>
        </w:rPr>
        <w:tab/>
      </w:r>
      <w:r>
        <w:rPr>
          <w:rFonts w:ascii="Arial" w:eastAsia="MS Mincho" w:hAnsi="Arial"/>
          <w:sz w:val="18"/>
          <w:szCs w:val="18"/>
          <w:u w:color="FF0000"/>
          <w:lang w:eastAsia="fr-FR"/>
        </w:rPr>
        <w:t>(Unterschrift)</w:t>
      </w:r>
    </w:p>
    <w:p w:rsidR="00B91D03" w:rsidRPr="003E0960" w:rsidRDefault="00B91D03" w:rsidP="00B91D03">
      <w:pPr>
        <w:spacing w:before="120" w:after="0" w:line="230" w:lineRule="atLeast"/>
        <w:jc w:val="both"/>
        <w:rPr>
          <w:rFonts w:ascii="Arial" w:eastAsia="MS Mincho" w:hAnsi="Arial"/>
          <w:sz w:val="18"/>
          <w:szCs w:val="18"/>
          <w:u w:color="FF0000"/>
          <w:lang w:eastAsia="fr-FR"/>
        </w:rPr>
      </w:pPr>
      <w: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954"/>
        <w:gridCol w:w="236"/>
        <w:gridCol w:w="4047"/>
      </w:tblGrid>
      <w:tr w:rsidR="00B91D03" w:rsidRPr="00E142F4" w:rsidTr="00A12C3D">
        <w:trPr>
          <w:trHeight w:val="1129"/>
        </w:trPr>
        <w:tc>
          <w:tcPr>
            <w:tcW w:w="578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91D03" w:rsidRPr="008F2EB2" w:rsidRDefault="00B91D03" w:rsidP="00A12C3D">
            <w:pPr>
              <w:shd w:val="clear" w:color="auto" w:fill="FFFFFF"/>
              <w:spacing w:after="0" w:line="240" w:lineRule="auto"/>
              <w:ind w:left="1026" w:hanging="1026"/>
              <w:jc w:val="center"/>
              <w:rPr>
                <w:rFonts w:ascii="Arial" w:eastAsia="MS Mincho" w:hAnsi="Arial"/>
                <w:sz w:val="12"/>
                <w:szCs w:val="20"/>
                <w:lang w:eastAsia="ja-JP"/>
              </w:rPr>
            </w:pPr>
            <w:r w:rsidRPr="008F2EB2">
              <w:rPr>
                <w:rFonts w:ascii="Arial" w:eastAsia="MS Mincho" w:hAnsi="Arial"/>
                <w:sz w:val="20"/>
                <w:szCs w:val="20"/>
                <w:lang w:eastAsia="ja-JP"/>
              </w:rPr>
              <w:lastRenderedPageBreak/>
              <w:br w:type="page"/>
            </w:r>
          </w:p>
          <w:p w:rsidR="00B91D03" w:rsidRPr="00E142F4" w:rsidRDefault="00B91D03" w:rsidP="00A12C3D">
            <w:pPr>
              <w:shd w:val="clear" w:color="auto" w:fill="FFFFFF"/>
              <w:spacing w:after="60" w:line="230" w:lineRule="atLeast"/>
              <w:ind w:left="1026" w:hanging="1026"/>
              <w:jc w:val="center"/>
              <w:rPr>
                <w:rFonts w:ascii="Arial" w:eastAsia="MS Mincho" w:hAnsi="Arial"/>
                <w:b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485775" cy="514350"/>
                  <wp:effectExtent l="19050" t="0" r="9525" b="0"/>
                  <wp:docPr id="1" name="Grafik 15" descr="za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 descr="za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D03" w:rsidRPr="00E142F4" w:rsidRDefault="00B91D03" w:rsidP="00A12C3D">
            <w:pPr>
              <w:shd w:val="clear" w:color="auto" w:fill="FFFFFF"/>
              <w:spacing w:before="60" w:after="120" w:line="230" w:lineRule="atLeast"/>
              <w:ind w:left="1026" w:hanging="1026"/>
              <w:jc w:val="center"/>
              <w:rPr>
                <w:rFonts w:ascii="Arial" w:eastAsia="MS Mincho" w:hAnsi="Arial"/>
                <w:sz w:val="20"/>
                <w:szCs w:val="20"/>
                <w:lang w:val="en-GB" w:eastAsia="ja-JP"/>
              </w:rPr>
            </w:pPr>
            <w:r w:rsidRPr="002B2ED2">
              <w:rPr>
                <w:rFonts w:ascii="Arial" w:eastAsia="MS Mincho" w:hAnsi="Arial"/>
                <w:sz w:val="20"/>
                <w:szCs w:val="20"/>
                <w:highlight w:val="yellow"/>
                <w:lang w:val="en-GB" w:eastAsia="ja-JP"/>
              </w:rPr>
              <w:t>1234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E142F4" w:rsidRDefault="00B91D03" w:rsidP="00A12C3D">
            <w:pPr>
              <w:spacing w:after="240" w:line="230" w:lineRule="atLeast"/>
              <w:jc w:val="both"/>
              <w:rPr>
                <w:rFonts w:ascii="Arial" w:eastAsia="MS Mincho" w:hAnsi="Arial"/>
                <w:i/>
                <w:sz w:val="20"/>
                <w:szCs w:val="20"/>
                <w:lang w:val="en-GB" w:eastAsia="ja-JP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E142F4" w:rsidRDefault="00B91D03" w:rsidP="00A12C3D">
            <w:pPr>
              <w:spacing w:after="240" w:line="23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</w:pPr>
            <w:r w:rsidRPr="00E142F4"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  <w:t>CE-</w:t>
            </w:r>
            <w:r w:rsidRPr="002B2ED2"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  <w:t xml:space="preserve">Zeichen gemäß </w:t>
            </w:r>
            <w:r w:rsidRPr="00E142F4"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  <w:t>Dire</w:t>
            </w:r>
            <w:r w:rsidRPr="002B2ED2"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  <w:t>k</w:t>
            </w:r>
            <w:r w:rsidRPr="00E142F4"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  <w:t>tive 93/68/EEC</w:t>
            </w:r>
          </w:p>
          <w:p w:rsidR="00B91D03" w:rsidRPr="00E142F4" w:rsidRDefault="00B91D03" w:rsidP="00A12C3D">
            <w:pPr>
              <w:spacing w:before="120" w:after="120" w:line="23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  <w:t xml:space="preserve">Nummer der </w:t>
            </w:r>
            <w:proofErr w:type="spellStart"/>
            <w:r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  <w:t>notifizierten</w:t>
            </w:r>
            <w:proofErr w:type="spellEnd"/>
            <w:r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  <w:t xml:space="preserve"> Stelle</w:t>
            </w:r>
          </w:p>
        </w:tc>
      </w:tr>
      <w:tr w:rsidR="00B91D03" w:rsidRPr="00E142F4" w:rsidTr="00A12C3D">
        <w:trPr>
          <w:trHeight w:val="1215"/>
        </w:trPr>
        <w:tc>
          <w:tcPr>
            <w:tcW w:w="578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91D03" w:rsidRPr="00E142F4" w:rsidRDefault="00B91D03" w:rsidP="00A12C3D">
            <w:pPr>
              <w:keepNext/>
              <w:suppressAutoHyphens/>
              <w:spacing w:before="120" w:after="120" w:line="230" w:lineRule="exact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2B2ED2">
              <w:rPr>
                <w:rFonts w:ascii="Arial" w:eastAsia="MS Mincho" w:hAnsi="Arial"/>
                <w:b/>
                <w:sz w:val="20"/>
                <w:szCs w:val="20"/>
                <w:highlight w:val="yellow"/>
                <w:lang w:eastAsia="ja-JP"/>
              </w:rPr>
              <w:t>Fa. Muster</w:t>
            </w:r>
          </w:p>
          <w:p w:rsidR="00B91D03" w:rsidRDefault="00B91D03" w:rsidP="00A12C3D">
            <w:pPr>
              <w:shd w:val="clear" w:color="auto" w:fill="FFFFFF"/>
              <w:spacing w:before="60" w:after="60" w:line="230" w:lineRule="atLeast"/>
              <w:ind w:left="1026" w:hanging="1026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E142F4">
              <w:rPr>
                <w:rFonts w:ascii="Arial" w:eastAsia="MS Mincho" w:hAnsi="Arial"/>
                <w:b/>
                <w:sz w:val="20"/>
                <w:szCs w:val="20"/>
                <w:highlight w:val="yellow"/>
                <w:lang w:eastAsia="ja-JP"/>
              </w:rPr>
              <w:t>1</w:t>
            </w:r>
            <w:r w:rsidRPr="002B2ED2">
              <w:rPr>
                <w:rFonts w:ascii="Arial" w:eastAsia="MS Mincho" w:hAnsi="Arial"/>
                <w:b/>
                <w:sz w:val="20"/>
                <w:szCs w:val="20"/>
                <w:highlight w:val="yellow"/>
                <w:lang w:eastAsia="ja-JP"/>
              </w:rPr>
              <w:t>4</w:t>
            </w:r>
          </w:p>
          <w:p w:rsidR="00B91D03" w:rsidRPr="00E142F4" w:rsidRDefault="00B91D03" w:rsidP="00A12C3D">
            <w:pPr>
              <w:shd w:val="clear" w:color="auto" w:fill="FFFFFF"/>
              <w:spacing w:before="60" w:after="60" w:line="230" w:lineRule="atLeast"/>
              <w:ind w:left="1026" w:hanging="1026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  <w:p w:rsidR="00B91D03" w:rsidRPr="00E142F4" w:rsidRDefault="00B91D03" w:rsidP="00A12C3D">
            <w:pPr>
              <w:shd w:val="clear" w:color="auto" w:fill="FFFFFF"/>
              <w:spacing w:before="60" w:after="120" w:line="230" w:lineRule="atLeast"/>
              <w:ind w:left="1026" w:hanging="1026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proofErr w:type="spellStart"/>
            <w:r w:rsidRPr="002B2ED2">
              <w:rPr>
                <w:rFonts w:ascii="Arial" w:eastAsia="MS Mincho" w:hAnsi="Arial"/>
                <w:sz w:val="20"/>
                <w:szCs w:val="20"/>
                <w:lang w:eastAsia="ja-JP"/>
              </w:rPr>
              <w:t>N</w:t>
            </w:r>
            <w:r>
              <w:rPr>
                <w:rFonts w:ascii="Arial" w:eastAsia="MS Mincho" w:hAnsi="Arial"/>
                <w:sz w:val="20"/>
                <w:szCs w:val="20"/>
                <w:lang w:eastAsia="ja-JP"/>
              </w:rPr>
              <w:t>r</w:t>
            </w:r>
            <w:proofErr w:type="spellEnd"/>
            <w:r>
              <w:rPr>
                <w:rFonts w:ascii="Arial" w:eastAsia="MS Mincho" w:hAnsi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D5E8C">
              <w:rPr>
                <w:rFonts w:ascii="Arial" w:eastAsia="MS Mincho" w:hAnsi="Arial"/>
                <w:sz w:val="20"/>
                <w:szCs w:val="20"/>
                <w:highlight w:val="yellow"/>
                <w:lang w:eastAsia="ja-JP"/>
              </w:rPr>
              <w:t>xyz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E142F4" w:rsidRDefault="00B91D03" w:rsidP="00A12C3D">
            <w:pPr>
              <w:spacing w:before="120" w:after="120" w:line="230" w:lineRule="atLeast"/>
              <w:jc w:val="both"/>
              <w:rPr>
                <w:rFonts w:ascii="Arial" w:eastAsia="MS Mincho" w:hAnsi="Arial"/>
                <w:i/>
                <w:sz w:val="20"/>
                <w:szCs w:val="20"/>
                <w:lang w:eastAsia="ja-JP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2B2ED2" w:rsidRDefault="00B91D03" w:rsidP="00A12C3D">
            <w:pPr>
              <w:tabs>
                <w:tab w:val="left" w:pos="543"/>
              </w:tabs>
              <w:spacing w:before="60" w:after="60" w:line="190" w:lineRule="atLeast"/>
              <w:ind w:right="-62"/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</w:pPr>
            <w:r w:rsidRPr="002B2ED2"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  <w:t>Name oder Zeichen des Herstellers</w:t>
            </w:r>
          </w:p>
          <w:p w:rsidR="00B91D03" w:rsidRPr="002B2ED2" w:rsidRDefault="00B91D03" w:rsidP="00A12C3D">
            <w:pPr>
              <w:tabs>
                <w:tab w:val="left" w:pos="543"/>
              </w:tabs>
              <w:spacing w:before="60" w:after="60" w:line="190" w:lineRule="atLeast"/>
              <w:ind w:right="-62"/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</w:pPr>
            <w:r w:rsidRPr="002B2ED2"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  <w:t xml:space="preserve">Anmerkung: Die Adresse des Herstellers darf ergänzt </w:t>
            </w:r>
            <w:r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  <w:t>we</w:t>
            </w:r>
            <w:r w:rsidRPr="002B2ED2"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  <w:t>rden</w:t>
            </w:r>
          </w:p>
          <w:p w:rsidR="00B91D03" w:rsidRPr="002B2ED2" w:rsidRDefault="00B91D03" w:rsidP="00A12C3D">
            <w:pPr>
              <w:tabs>
                <w:tab w:val="left" w:pos="543"/>
              </w:tabs>
              <w:spacing w:before="60" w:after="60" w:line="190" w:lineRule="atLeast"/>
              <w:ind w:right="-62"/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</w:pPr>
            <w:r w:rsidRPr="002B2ED2"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  <w:t>Letzte beiden Zahlen des Jahres der Erstprüfung</w:t>
            </w:r>
          </w:p>
          <w:p w:rsidR="00B91D03" w:rsidRPr="00E142F4" w:rsidRDefault="00B91D03" w:rsidP="00A12C3D">
            <w:pPr>
              <w:spacing w:after="120" w:line="23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  <w:t>Nummer</w:t>
            </w:r>
            <w:proofErr w:type="spellEnd"/>
            <w:r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  <w:t>der</w:t>
            </w:r>
            <w:proofErr w:type="spellEnd"/>
            <w:r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  <w:t>Leistungserklärung</w:t>
            </w:r>
            <w:proofErr w:type="spellEnd"/>
          </w:p>
        </w:tc>
      </w:tr>
      <w:tr w:rsidR="00B91D03" w:rsidRPr="00E142F4" w:rsidTr="00A12C3D">
        <w:trPr>
          <w:trHeight w:val="756"/>
        </w:trPr>
        <w:tc>
          <w:tcPr>
            <w:tcW w:w="578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91D03" w:rsidRPr="00E142F4" w:rsidRDefault="00B91D03" w:rsidP="00A12C3D">
            <w:pPr>
              <w:shd w:val="clear" w:color="auto" w:fill="FFFFFF"/>
              <w:spacing w:before="120" w:after="60" w:line="230" w:lineRule="atLeast"/>
              <w:jc w:val="center"/>
              <w:rPr>
                <w:rFonts w:ascii="Arial" w:eastAsia="MS Mincho" w:hAnsi="Arial"/>
                <w:b/>
                <w:sz w:val="20"/>
                <w:szCs w:val="18"/>
                <w:lang w:eastAsia="ja-JP"/>
              </w:rPr>
            </w:pPr>
            <w:r w:rsidRPr="00E142F4">
              <w:rPr>
                <w:rFonts w:ascii="Arial" w:eastAsia="MS Mincho" w:hAnsi="Arial"/>
                <w:b/>
                <w:sz w:val="20"/>
                <w:szCs w:val="18"/>
                <w:lang w:eastAsia="ja-JP"/>
              </w:rPr>
              <w:t>EN 14080:2013</w:t>
            </w:r>
          </w:p>
          <w:p w:rsidR="00B91D03" w:rsidRPr="00E142F4" w:rsidRDefault="00B91D03" w:rsidP="00A12C3D">
            <w:pPr>
              <w:shd w:val="clear" w:color="auto" w:fill="FFFFFF"/>
              <w:spacing w:before="60" w:after="60" w:line="230" w:lineRule="atLeast"/>
              <w:jc w:val="center"/>
              <w:rPr>
                <w:rFonts w:ascii="Arial" w:eastAsia="MS Mincho" w:hAnsi="Arial"/>
                <w:b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/>
                <w:sz w:val="20"/>
                <w:szCs w:val="18"/>
                <w:lang w:eastAsia="ja-JP"/>
              </w:rPr>
              <w:t>Balkenschichtholz</w:t>
            </w:r>
            <w:r w:rsidRPr="002B2ED2">
              <w:rPr>
                <w:rFonts w:ascii="Arial" w:eastAsia="MS Mincho" w:hAnsi="Arial"/>
                <w:sz w:val="20"/>
                <w:szCs w:val="18"/>
                <w:lang w:eastAsia="ja-JP"/>
              </w:rPr>
              <w:t xml:space="preserve"> </w:t>
            </w:r>
            <w:r w:rsidRPr="002B2ED2">
              <w:rPr>
                <w:rFonts w:ascii="Arial" w:eastAsia="MS Mincho" w:hAnsi="Arial"/>
                <w:sz w:val="20"/>
                <w:szCs w:val="18"/>
                <w:highlight w:val="yellow"/>
                <w:lang w:eastAsia="ja-JP"/>
              </w:rPr>
              <w:t>aus Fichte ohne Schutzmittelbehandlung</w:t>
            </w:r>
            <w:r>
              <w:rPr>
                <w:rFonts w:ascii="Arial" w:eastAsia="MS Mincho" w:hAnsi="Arial"/>
                <w:sz w:val="20"/>
                <w:szCs w:val="18"/>
                <w:lang w:eastAsia="ja-JP"/>
              </w:rPr>
              <w:t xml:space="preserve"> zur Anwendung in Bauwerken und Brücken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E142F4" w:rsidRDefault="00B91D03" w:rsidP="00A12C3D">
            <w:pPr>
              <w:spacing w:before="120" w:after="120" w:line="230" w:lineRule="atLeast"/>
              <w:jc w:val="both"/>
              <w:rPr>
                <w:rFonts w:ascii="Arial" w:eastAsia="MS Mincho" w:hAnsi="Arial"/>
                <w:i/>
                <w:sz w:val="20"/>
                <w:szCs w:val="20"/>
                <w:lang w:eastAsia="ja-JP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E142F4" w:rsidRDefault="00B91D03" w:rsidP="00A12C3D">
            <w:pPr>
              <w:spacing w:before="120" w:after="0" w:line="230" w:lineRule="atLeast"/>
              <w:jc w:val="both"/>
              <w:rPr>
                <w:rFonts w:ascii="Arial" w:eastAsia="MS Mincho" w:hAnsi="Arial"/>
                <w:i/>
                <w:spacing w:val="-2"/>
                <w:sz w:val="18"/>
                <w:szCs w:val="18"/>
                <w:lang w:eastAsia="ja-JP"/>
              </w:rPr>
            </w:pPr>
            <w:r w:rsidRPr="002B2ED2">
              <w:rPr>
                <w:rFonts w:ascii="Arial" w:eastAsia="MS Mincho" w:hAnsi="Arial"/>
                <w:i/>
                <w:spacing w:val="-2"/>
                <w:sz w:val="18"/>
                <w:szCs w:val="18"/>
                <w:lang w:eastAsia="ja-JP"/>
              </w:rPr>
              <w:t>Normnummer mit Jahr der Publikation</w:t>
            </w:r>
          </w:p>
          <w:p w:rsidR="00B91D03" w:rsidRPr="00E142F4" w:rsidRDefault="00B91D03" w:rsidP="00A12C3D">
            <w:pPr>
              <w:spacing w:before="120" w:after="120" w:line="23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</w:pPr>
            <w:r w:rsidRPr="002B2ED2"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  <w:t>Beschreibung des Produktes</w:t>
            </w:r>
          </w:p>
          <w:p w:rsidR="00B91D03" w:rsidRPr="00E142F4" w:rsidRDefault="00B91D03" w:rsidP="00A12C3D">
            <w:pPr>
              <w:spacing w:before="120" w:after="120" w:line="23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  <w:t>Anwendungsbereich</w:t>
            </w:r>
            <w:proofErr w:type="spellEnd"/>
          </w:p>
        </w:tc>
      </w:tr>
      <w:tr w:rsidR="00B91D03" w:rsidRPr="004D5E8C" w:rsidTr="00A12C3D">
        <w:trPr>
          <w:trHeight w:val="352"/>
        </w:trPr>
        <w:tc>
          <w:tcPr>
            <w:tcW w:w="578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91D03" w:rsidRPr="004D5E8C" w:rsidRDefault="00B91D03" w:rsidP="00A12C3D">
            <w:pPr>
              <w:shd w:val="clear" w:color="auto" w:fill="FFFFFF"/>
              <w:spacing w:before="60" w:after="60" w:line="220" w:lineRule="atLeast"/>
              <w:ind w:right="-108"/>
              <w:rPr>
                <w:rFonts w:ascii="Arial" w:eastAsia="MS Mincho" w:hAnsi="Arial"/>
                <w:spacing w:val="-2"/>
                <w:sz w:val="18"/>
                <w:szCs w:val="18"/>
                <w:lang w:eastAsia="ja-JP"/>
              </w:rPr>
            </w:pPr>
            <w:r w:rsidRPr="004D5E8C">
              <w:rPr>
                <w:rFonts w:ascii="Arial" w:eastAsia="MS Mincho" w:hAnsi="Arial"/>
                <w:b/>
                <w:spacing w:val="-2"/>
                <w:sz w:val="18"/>
                <w:szCs w:val="18"/>
                <w:lang w:eastAsia="ja-JP"/>
              </w:rPr>
              <w:t>Mechanische Eigenschaften</w:t>
            </w:r>
            <w:r w:rsidRPr="004D5E8C">
              <w:rPr>
                <w:rFonts w:ascii="Arial" w:eastAsia="MS Mincho" w:hAnsi="Arial"/>
                <w:spacing w:val="-2"/>
                <w:sz w:val="18"/>
                <w:szCs w:val="18"/>
                <w:lang w:eastAsia="ja-JP"/>
              </w:rPr>
              <w:t xml:space="preserve"> und </w:t>
            </w:r>
            <w:r w:rsidRPr="004D5E8C">
              <w:rPr>
                <w:rFonts w:ascii="Arial" w:eastAsia="MS Mincho" w:hAnsi="Arial"/>
                <w:b/>
                <w:spacing w:val="-2"/>
                <w:sz w:val="18"/>
                <w:szCs w:val="18"/>
                <w:lang w:eastAsia="ja-JP"/>
              </w:rPr>
              <w:t>Feuerwiderstand</w:t>
            </w:r>
            <w:r w:rsidRPr="004D5E8C">
              <w:rPr>
                <w:rFonts w:ascii="Arial" w:eastAsia="MS Mincho" w:hAnsi="Arial"/>
                <w:spacing w:val="-2"/>
                <w:sz w:val="18"/>
                <w:szCs w:val="18"/>
                <w:lang w:eastAsia="ja-JP"/>
              </w:rPr>
              <w:t xml:space="preserve"> als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4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  <w:proofErr w:type="spellStart"/>
            <w:r w:rsidRPr="004D5E8C">
              <w:rPr>
                <w:rFonts w:ascii="Arial" w:eastAsia="MS Mincho" w:hAnsi="Arial"/>
                <w:i/>
                <w:spacing w:val="-2"/>
                <w:sz w:val="18"/>
                <w:szCs w:val="18"/>
                <w:lang w:val="en-GB" w:eastAsia="ja-JP"/>
              </w:rPr>
              <w:t>Mandatierte</w:t>
            </w:r>
            <w:proofErr w:type="spellEnd"/>
            <w:r w:rsidRPr="004D5E8C">
              <w:rPr>
                <w:rFonts w:ascii="Arial" w:eastAsia="MS Mincho" w:hAnsi="Arial"/>
                <w:i/>
                <w:spacing w:val="-2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D5E8C">
              <w:rPr>
                <w:rFonts w:ascii="Arial" w:eastAsia="MS Mincho" w:hAnsi="Arial"/>
                <w:i/>
                <w:spacing w:val="-2"/>
                <w:sz w:val="18"/>
                <w:szCs w:val="18"/>
                <w:lang w:val="en-GB" w:eastAsia="ja-JP"/>
              </w:rPr>
              <w:t>Eigenschaften</w:t>
            </w:r>
            <w:proofErr w:type="spellEnd"/>
          </w:p>
        </w:tc>
      </w:tr>
      <w:tr w:rsidR="00B91D03" w:rsidRPr="004D5E8C" w:rsidTr="00A12C3D">
        <w:trPr>
          <w:trHeight w:val="352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91D03" w:rsidRPr="004D5E8C" w:rsidRDefault="00B91D03" w:rsidP="00B91D03">
            <w:pPr>
              <w:numPr>
                <w:ilvl w:val="0"/>
                <w:numId w:val="2"/>
              </w:numPr>
              <w:shd w:val="clear" w:color="auto" w:fill="FFFFFF"/>
              <w:spacing w:before="60" w:after="60" w:line="220" w:lineRule="atLeast"/>
              <w:ind w:left="176" w:right="-108" w:hanging="176"/>
              <w:rPr>
                <w:rFonts w:ascii="Arial" w:eastAsia="MS Mincho" w:hAnsi="Arial"/>
                <w:sz w:val="18"/>
                <w:szCs w:val="18"/>
                <w:lang w:val="en-GB" w:eastAsia="ja-JP"/>
              </w:rPr>
            </w:pPr>
            <w:proofErr w:type="spellStart"/>
            <w:r w:rsidRPr="004D5E8C">
              <w:rPr>
                <w:rFonts w:ascii="Arial" w:eastAsia="MS Mincho" w:hAnsi="Arial"/>
                <w:sz w:val="18"/>
                <w:szCs w:val="18"/>
                <w:lang w:val="en-GB" w:eastAsia="ja-JP"/>
              </w:rPr>
              <w:t>Geometrische</w:t>
            </w:r>
            <w:proofErr w:type="spellEnd"/>
            <w:r w:rsidRPr="004D5E8C">
              <w:rPr>
                <w:rFonts w:ascii="Arial" w:eastAsia="MS Mincho" w:hAnsi="Arial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D5E8C">
              <w:rPr>
                <w:rFonts w:ascii="Arial" w:eastAsia="MS Mincho" w:hAnsi="Arial"/>
                <w:sz w:val="18"/>
                <w:szCs w:val="18"/>
                <w:lang w:val="en-GB" w:eastAsia="ja-JP"/>
              </w:rPr>
              <w:t>Daten</w:t>
            </w:r>
            <w:proofErr w:type="spellEnd"/>
            <w:r w:rsidRPr="004D5E8C">
              <w:rPr>
                <w:rFonts w:ascii="Arial" w:eastAsia="MS Mincho" w:hAnsi="Arial"/>
                <w:sz w:val="18"/>
                <w:szCs w:val="18"/>
                <w:lang w:val="en-GB" w:eastAsia="ja-JP"/>
              </w:rPr>
              <w:t xml:space="preserve"> (mm)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91D03" w:rsidRPr="004D5E8C" w:rsidRDefault="00B91D03" w:rsidP="00A12C3D">
            <w:pPr>
              <w:shd w:val="clear" w:color="auto" w:fill="FFFFFF"/>
              <w:spacing w:before="60" w:after="60" w:line="220" w:lineRule="atLeast"/>
              <w:rPr>
                <w:rFonts w:ascii="Arial" w:eastAsia="MS Mincho" w:hAnsi="Arial"/>
                <w:sz w:val="18"/>
                <w:szCs w:val="18"/>
                <w:highlight w:val="yellow"/>
                <w:lang w:val="en-GB" w:eastAsia="ja-JP"/>
              </w:rPr>
            </w:pPr>
            <w:r w:rsidRPr="004D5E8C">
              <w:rPr>
                <w:rFonts w:ascii="Arial" w:eastAsia="MS Mincho" w:hAnsi="Arial"/>
                <w:sz w:val="18"/>
                <w:szCs w:val="18"/>
                <w:highlight w:val="yellow"/>
                <w:lang w:val="en-GB" w:eastAsia="ja-JP"/>
              </w:rPr>
              <w:t xml:space="preserve">160 x 240 x 12000 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  <w:tc>
          <w:tcPr>
            <w:tcW w:w="40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</w:tr>
      <w:tr w:rsidR="00B91D03" w:rsidRPr="004D5E8C" w:rsidTr="00A12C3D">
        <w:trPr>
          <w:trHeight w:val="352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91D03" w:rsidRPr="004D5E8C" w:rsidRDefault="00B91D03" w:rsidP="00B91D03">
            <w:pPr>
              <w:numPr>
                <w:ilvl w:val="0"/>
                <w:numId w:val="2"/>
              </w:numPr>
              <w:shd w:val="clear" w:color="auto" w:fill="FFFFFF"/>
              <w:spacing w:before="60" w:after="60" w:line="220" w:lineRule="atLeast"/>
              <w:ind w:left="176" w:right="-108" w:hanging="176"/>
              <w:rPr>
                <w:rFonts w:ascii="Arial" w:eastAsia="MS Mincho" w:hAnsi="Arial"/>
                <w:sz w:val="18"/>
                <w:szCs w:val="18"/>
                <w:lang w:eastAsia="ja-JP"/>
              </w:rPr>
            </w:pPr>
            <w:r w:rsidRPr="004D5E8C">
              <w:rPr>
                <w:rFonts w:ascii="Arial" w:eastAsia="MS Mincho" w:hAnsi="Arial"/>
                <w:sz w:val="18"/>
                <w:szCs w:val="18"/>
                <w:lang w:eastAsia="ja-JP"/>
              </w:rPr>
              <w:t>Festigkeitsklasse und charakteristische Rohdichte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91D03" w:rsidRPr="004D5E8C" w:rsidRDefault="00B91D03" w:rsidP="00A12C3D">
            <w:pPr>
              <w:shd w:val="clear" w:color="auto" w:fill="FFFFFF"/>
              <w:spacing w:before="60" w:after="60" w:line="220" w:lineRule="atLeast"/>
              <w:ind w:right="-108"/>
              <w:rPr>
                <w:rFonts w:ascii="Arial" w:eastAsia="MS Mincho" w:hAnsi="Arial"/>
                <w:spacing w:val="-2"/>
                <w:sz w:val="18"/>
                <w:szCs w:val="18"/>
                <w:highlight w:val="yellow"/>
                <w:lang w:val="en-GB" w:eastAsia="ja-JP"/>
              </w:rPr>
            </w:pPr>
            <w:r w:rsidRPr="004D5E8C">
              <w:rPr>
                <w:rFonts w:ascii="Arial" w:eastAsia="MS Mincho" w:hAnsi="Arial"/>
                <w:sz w:val="18"/>
                <w:szCs w:val="18"/>
                <w:highlight w:val="yellow"/>
                <w:lang w:val="en-GB" w:eastAsia="ja-JP"/>
              </w:rPr>
              <w:t>C 24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  <w:tc>
          <w:tcPr>
            <w:tcW w:w="40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</w:tr>
      <w:tr w:rsidR="00B91D03" w:rsidRPr="004D5E8C" w:rsidTr="00A12C3D">
        <w:trPr>
          <w:trHeight w:val="352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91D03" w:rsidRPr="004D5E8C" w:rsidRDefault="00B91D03" w:rsidP="00B91D03">
            <w:pPr>
              <w:numPr>
                <w:ilvl w:val="0"/>
                <w:numId w:val="2"/>
              </w:numPr>
              <w:shd w:val="clear" w:color="auto" w:fill="FFFFFF"/>
              <w:spacing w:before="60" w:after="60" w:line="220" w:lineRule="atLeast"/>
              <w:ind w:left="176" w:right="-108" w:hanging="176"/>
              <w:rPr>
                <w:rFonts w:ascii="Arial" w:eastAsia="MS Mincho" w:hAnsi="Arial"/>
                <w:sz w:val="18"/>
                <w:szCs w:val="18"/>
                <w:lang w:eastAsia="ja-JP"/>
              </w:rPr>
            </w:pPr>
            <w:r w:rsidRPr="004D5E8C">
              <w:rPr>
                <w:rFonts w:ascii="Arial" w:eastAsia="MS Mincho" w:hAnsi="Arial"/>
                <w:sz w:val="18"/>
                <w:szCs w:val="18"/>
                <w:lang w:eastAsia="ja-JP"/>
              </w:rPr>
              <w:t>Holzart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91D03" w:rsidRPr="004D5E8C" w:rsidRDefault="00B91D03" w:rsidP="00A12C3D">
            <w:pPr>
              <w:shd w:val="clear" w:color="auto" w:fill="FFFFFF"/>
              <w:spacing w:before="60" w:after="60" w:line="220" w:lineRule="atLeast"/>
              <w:ind w:right="-108"/>
              <w:rPr>
                <w:rFonts w:ascii="Arial" w:eastAsia="MS Mincho" w:hAnsi="Arial"/>
                <w:spacing w:val="-2"/>
                <w:sz w:val="18"/>
                <w:szCs w:val="18"/>
                <w:highlight w:val="yellow"/>
                <w:lang w:val="en-GB" w:eastAsia="ja-JP"/>
              </w:rPr>
            </w:pPr>
            <w:r w:rsidRPr="004D5E8C">
              <w:rPr>
                <w:rFonts w:ascii="Arial" w:eastAsia="MS Mincho" w:hAnsi="Arial"/>
                <w:sz w:val="18"/>
                <w:szCs w:val="18"/>
                <w:highlight w:val="yellow"/>
                <w:lang w:val="en-GB" w:eastAsia="ja-JP"/>
              </w:rPr>
              <w:t xml:space="preserve">Fichte </w:t>
            </w:r>
            <w:r w:rsidRPr="004D5E8C">
              <w:rPr>
                <w:rFonts w:ascii="Arial" w:eastAsia="MS Mincho" w:hAnsi="Arial"/>
                <w:i/>
                <w:sz w:val="18"/>
                <w:szCs w:val="18"/>
                <w:highlight w:val="yellow"/>
                <w:lang w:val="en-GB" w:eastAsia="ja-JP"/>
              </w:rPr>
              <w:t>(</w:t>
            </w:r>
            <w:proofErr w:type="spellStart"/>
            <w:r w:rsidRPr="004D5E8C">
              <w:rPr>
                <w:rFonts w:ascii="Arial" w:eastAsia="MS Mincho" w:hAnsi="Arial"/>
                <w:i/>
                <w:sz w:val="18"/>
                <w:szCs w:val="18"/>
                <w:highlight w:val="yellow"/>
                <w:lang w:val="en-GB" w:eastAsia="ja-JP"/>
              </w:rPr>
              <w:t>Picea</w:t>
            </w:r>
            <w:proofErr w:type="spellEnd"/>
            <w:r w:rsidRPr="004D5E8C">
              <w:rPr>
                <w:rFonts w:ascii="Arial" w:eastAsia="MS Mincho" w:hAnsi="Arial"/>
                <w:i/>
                <w:sz w:val="18"/>
                <w:szCs w:val="18"/>
                <w:highlight w:val="yellow"/>
                <w:lang w:val="en-GB" w:eastAsia="ja-JP"/>
              </w:rPr>
              <w:t xml:space="preserve"> </w:t>
            </w:r>
            <w:proofErr w:type="spellStart"/>
            <w:r w:rsidRPr="004D5E8C">
              <w:rPr>
                <w:rFonts w:ascii="Arial" w:eastAsia="MS Mincho" w:hAnsi="Arial"/>
                <w:i/>
                <w:sz w:val="18"/>
                <w:szCs w:val="18"/>
                <w:highlight w:val="yellow"/>
                <w:lang w:val="en-GB" w:eastAsia="ja-JP"/>
              </w:rPr>
              <w:t>abies</w:t>
            </w:r>
            <w:proofErr w:type="spellEnd"/>
            <w:r w:rsidRPr="004D5E8C">
              <w:rPr>
                <w:rFonts w:ascii="Arial" w:eastAsia="MS Mincho" w:hAnsi="Arial"/>
                <w:i/>
                <w:sz w:val="18"/>
                <w:szCs w:val="18"/>
                <w:highlight w:val="yellow"/>
                <w:lang w:val="en-GB" w:eastAsia="ja-JP"/>
              </w:rPr>
              <w:t>)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  <w:tc>
          <w:tcPr>
            <w:tcW w:w="40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</w:tr>
      <w:tr w:rsidR="00B91D03" w:rsidRPr="004D5E8C" w:rsidTr="00A12C3D">
        <w:trPr>
          <w:trHeight w:val="352"/>
        </w:trPr>
        <w:tc>
          <w:tcPr>
            <w:tcW w:w="578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91D03" w:rsidRPr="004D5E8C" w:rsidRDefault="00B91D03" w:rsidP="00A12C3D">
            <w:pPr>
              <w:shd w:val="clear" w:color="auto" w:fill="FFFFFF"/>
              <w:spacing w:before="60" w:after="60" w:line="220" w:lineRule="atLeast"/>
              <w:ind w:left="176" w:right="-108" w:hanging="176"/>
              <w:rPr>
                <w:rFonts w:ascii="Arial" w:eastAsia="MS Mincho" w:hAnsi="Arial"/>
                <w:sz w:val="18"/>
                <w:szCs w:val="18"/>
                <w:lang w:val="en-GB" w:eastAsia="ja-JP"/>
              </w:rPr>
            </w:pPr>
            <w:proofErr w:type="spellStart"/>
            <w:r w:rsidRPr="004D5E8C">
              <w:rPr>
                <w:rFonts w:ascii="Arial" w:eastAsia="MS Mincho" w:hAnsi="Arial"/>
                <w:b/>
                <w:sz w:val="18"/>
                <w:szCs w:val="18"/>
                <w:lang w:val="en-GB" w:eastAsia="ja-JP"/>
              </w:rPr>
              <w:t>Klebfestigkeit</w:t>
            </w:r>
            <w:proofErr w:type="spellEnd"/>
            <w:r w:rsidRPr="004D5E8C">
              <w:rPr>
                <w:rFonts w:ascii="Arial" w:eastAsia="MS Mincho" w:hAnsi="Arial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D5E8C">
              <w:rPr>
                <w:rFonts w:ascii="Arial" w:eastAsia="MS Mincho" w:hAnsi="Arial"/>
                <w:sz w:val="18"/>
                <w:szCs w:val="18"/>
                <w:lang w:val="en-GB" w:eastAsia="ja-JP"/>
              </w:rPr>
              <w:t>als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  <w:tc>
          <w:tcPr>
            <w:tcW w:w="40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</w:tr>
      <w:tr w:rsidR="00B91D03" w:rsidRPr="004D5E8C" w:rsidTr="00A12C3D">
        <w:trPr>
          <w:trHeight w:val="352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91D03" w:rsidRPr="004D5E8C" w:rsidRDefault="00B91D03" w:rsidP="00B91D03">
            <w:pPr>
              <w:numPr>
                <w:ilvl w:val="0"/>
                <w:numId w:val="2"/>
              </w:numPr>
              <w:shd w:val="clear" w:color="auto" w:fill="FFFFFF"/>
              <w:spacing w:before="60" w:after="60" w:line="220" w:lineRule="atLeast"/>
              <w:ind w:left="176" w:right="-108" w:hanging="176"/>
              <w:rPr>
                <w:rFonts w:ascii="Arial" w:eastAsia="MS Mincho" w:hAnsi="Arial"/>
                <w:sz w:val="18"/>
                <w:szCs w:val="18"/>
                <w:lang w:val="en-GB" w:eastAsia="ja-JP"/>
              </w:rPr>
            </w:pPr>
            <w:proofErr w:type="spellStart"/>
            <w:r w:rsidRPr="004D5E8C">
              <w:rPr>
                <w:rFonts w:ascii="Arial" w:eastAsia="MS Mincho" w:hAnsi="Arial"/>
                <w:sz w:val="18"/>
                <w:szCs w:val="18"/>
                <w:lang w:val="en-GB" w:eastAsia="ja-JP"/>
              </w:rPr>
              <w:t>Keilzinkenbiegefestigkeit</w:t>
            </w:r>
            <w:proofErr w:type="spellEnd"/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91D03" w:rsidRPr="004D5E8C" w:rsidRDefault="00B91D03" w:rsidP="00A12C3D">
            <w:pPr>
              <w:shd w:val="clear" w:color="auto" w:fill="FFFFFF"/>
              <w:spacing w:before="60" w:after="60" w:line="220" w:lineRule="atLeast"/>
              <w:ind w:right="-108"/>
              <w:rPr>
                <w:rFonts w:ascii="Arial" w:eastAsia="MS Mincho" w:hAnsi="Arial"/>
                <w:sz w:val="18"/>
                <w:szCs w:val="18"/>
                <w:lang w:val="en-GB" w:eastAsia="ja-JP"/>
              </w:rPr>
            </w:pPr>
            <w:r w:rsidRPr="004D5E8C">
              <w:rPr>
                <w:rFonts w:ascii="Arial" w:hAnsi="Arial"/>
                <w:sz w:val="18"/>
                <w:szCs w:val="18"/>
                <w:highlight w:val="yellow"/>
                <w:u w:color="FF0000"/>
                <w:lang w:eastAsia="fr-FR"/>
              </w:rPr>
              <w:t>24 N/mm</w:t>
            </w:r>
            <w:r w:rsidRPr="004D5E8C">
              <w:rPr>
                <w:rFonts w:ascii="Arial" w:hAnsi="Arial"/>
                <w:sz w:val="18"/>
                <w:szCs w:val="18"/>
                <w:highlight w:val="yellow"/>
                <w:u w:color="FF0000"/>
                <w:vertAlign w:val="superscript"/>
                <w:lang w:eastAsia="fr-FR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  <w:tc>
          <w:tcPr>
            <w:tcW w:w="40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</w:tr>
      <w:tr w:rsidR="00B91D03" w:rsidRPr="004D5E8C" w:rsidTr="00A12C3D">
        <w:trPr>
          <w:trHeight w:val="352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91D03" w:rsidRPr="004D5E8C" w:rsidRDefault="00B91D03" w:rsidP="00B91D03">
            <w:pPr>
              <w:numPr>
                <w:ilvl w:val="0"/>
                <w:numId w:val="2"/>
              </w:numPr>
              <w:shd w:val="clear" w:color="auto" w:fill="FFFFFF"/>
              <w:spacing w:before="60" w:after="60" w:line="220" w:lineRule="atLeast"/>
              <w:ind w:left="176" w:right="-108" w:hanging="176"/>
              <w:rPr>
                <w:rFonts w:ascii="Arial" w:eastAsia="MS Mincho" w:hAnsi="Arial"/>
                <w:sz w:val="18"/>
                <w:szCs w:val="18"/>
                <w:lang w:val="en-GB" w:eastAsia="ja-JP"/>
              </w:rPr>
            </w:pPr>
            <w:proofErr w:type="spellStart"/>
            <w:r w:rsidRPr="004D5E8C">
              <w:rPr>
                <w:rFonts w:ascii="Arial" w:eastAsia="MS Mincho" w:hAnsi="Arial"/>
                <w:sz w:val="18"/>
                <w:szCs w:val="18"/>
                <w:lang w:val="en-GB" w:eastAsia="ja-JP"/>
              </w:rPr>
              <w:t>Klebfugenintegritätsprüfung</w:t>
            </w:r>
            <w:proofErr w:type="spellEnd"/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91D03" w:rsidRPr="004D5E8C" w:rsidRDefault="00B91D03" w:rsidP="00A12C3D">
            <w:pPr>
              <w:shd w:val="clear" w:color="auto" w:fill="FFFFFF"/>
              <w:spacing w:before="60" w:after="60" w:line="220" w:lineRule="atLeast"/>
              <w:ind w:right="-108"/>
              <w:rPr>
                <w:rFonts w:ascii="Arial" w:eastAsia="MS Mincho" w:hAnsi="Arial"/>
                <w:sz w:val="18"/>
                <w:szCs w:val="18"/>
                <w:highlight w:val="yellow"/>
                <w:lang w:val="en-GB" w:eastAsia="ja-JP"/>
              </w:rPr>
            </w:pPr>
            <w:r w:rsidRPr="004D5E8C">
              <w:rPr>
                <w:rFonts w:ascii="Arial" w:eastAsia="MS Mincho" w:hAnsi="Arial"/>
                <w:sz w:val="18"/>
                <w:szCs w:val="18"/>
                <w:highlight w:val="yellow"/>
                <w:lang w:eastAsia="ja-JP"/>
              </w:rPr>
              <w:t>B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  <w:tc>
          <w:tcPr>
            <w:tcW w:w="40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</w:tr>
      <w:tr w:rsidR="00B91D03" w:rsidRPr="004D5E8C" w:rsidTr="00A12C3D">
        <w:trPr>
          <w:trHeight w:val="352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91D03" w:rsidRPr="004D5E8C" w:rsidRDefault="00B91D03" w:rsidP="00A12C3D">
            <w:pPr>
              <w:shd w:val="clear" w:color="auto" w:fill="FFFFFF"/>
              <w:spacing w:before="60" w:after="60" w:line="220" w:lineRule="atLeast"/>
              <w:ind w:left="176" w:hanging="176"/>
              <w:rPr>
                <w:rFonts w:ascii="Arial" w:eastAsia="MS Mincho" w:hAnsi="Arial"/>
                <w:b/>
                <w:sz w:val="18"/>
                <w:szCs w:val="18"/>
                <w:lang w:val="en-GB" w:eastAsia="ja-JP"/>
              </w:rPr>
            </w:pPr>
            <w:proofErr w:type="spellStart"/>
            <w:r w:rsidRPr="004D5E8C">
              <w:rPr>
                <w:rFonts w:ascii="Arial" w:eastAsia="MS Mincho" w:hAnsi="Arial"/>
                <w:b/>
                <w:sz w:val="18"/>
                <w:szCs w:val="18"/>
                <w:lang w:val="en-GB" w:eastAsia="ja-JP"/>
              </w:rPr>
              <w:t>Brandverhalten</w:t>
            </w:r>
            <w:proofErr w:type="spellEnd"/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91D03" w:rsidRPr="004D5E8C" w:rsidRDefault="00B91D03" w:rsidP="00A12C3D">
            <w:pPr>
              <w:shd w:val="clear" w:color="auto" w:fill="FFFFFF"/>
              <w:spacing w:before="60" w:after="60" w:line="220" w:lineRule="atLeast"/>
              <w:rPr>
                <w:rFonts w:ascii="Arial" w:eastAsia="MS Mincho" w:hAnsi="Arial"/>
                <w:spacing w:val="-2"/>
                <w:sz w:val="18"/>
                <w:szCs w:val="18"/>
                <w:highlight w:val="yellow"/>
                <w:lang w:val="en-GB" w:eastAsia="ja-JP"/>
              </w:rPr>
            </w:pPr>
            <w:r w:rsidRPr="004D5E8C">
              <w:rPr>
                <w:rFonts w:ascii="Arial" w:eastAsia="MS Mincho" w:hAnsi="Arial"/>
                <w:sz w:val="18"/>
                <w:szCs w:val="18"/>
                <w:highlight w:val="yellow"/>
                <w:lang w:val="en-GB" w:eastAsia="ja-JP"/>
              </w:rPr>
              <w:t>D-s2, d0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  <w:tc>
          <w:tcPr>
            <w:tcW w:w="40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</w:tr>
      <w:tr w:rsidR="00B91D03" w:rsidRPr="004D5E8C" w:rsidTr="00A12C3D">
        <w:trPr>
          <w:trHeight w:val="352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91D03" w:rsidRPr="004D5E8C" w:rsidRDefault="00B91D03" w:rsidP="00A12C3D">
            <w:pPr>
              <w:shd w:val="clear" w:color="auto" w:fill="FFFFFF"/>
              <w:spacing w:before="60" w:after="60" w:line="220" w:lineRule="atLeast"/>
              <w:ind w:left="176" w:hanging="176"/>
              <w:rPr>
                <w:rFonts w:ascii="Arial" w:eastAsia="MS Mincho" w:hAnsi="Arial"/>
                <w:b/>
                <w:sz w:val="18"/>
                <w:szCs w:val="18"/>
                <w:lang w:val="en-GB" w:eastAsia="ja-JP"/>
              </w:rPr>
            </w:pPr>
            <w:r w:rsidRPr="004D5E8C">
              <w:rPr>
                <w:rFonts w:ascii="Arial" w:eastAsia="MS Mincho" w:hAnsi="Arial"/>
                <w:b/>
                <w:sz w:val="18"/>
                <w:szCs w:val="18"/>
                <w:lang w:val="en-GB" w:eastAsia="ja-JP"/>
              </w:rPr>
              <w:t xml:space="preserve">Emission von </w:t>
            </w:r>
            <w:proofErr w:type="spellStart"/>
            <w:r w:rsidRPr="004D5E8C">
              <w:rPr>
                <w:rFonts w:ascii="Arial" w:eastAsia="MS Mincho" w:hAnsi="Arial"/>
                <w:b/>
                <w:sz w:val="18"/>
                <w:szCs w:val="18"/>
                <w:lang w:val="en-GB" w:eastAsia="ja-JP"/>
              </w:rPr>
              <w:t>Formaldehyd</w:t>
            </w:r>
            <w:proofErr w:type="spellEnd"/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91D03" w:rsidRPr="004D5E8C" w:rsidRDefault="00B91D03" w:rsidP="00A12C3D">
            <w:pPr>
              <w:shd w:val="clear" w:color="auto" w:fill="FFFFFF"/>
              <w:spacing w:before="60" w:after="60" w:line="220" w:lineRule="atLeast"/>
              <w:rPr>
                <w:rFonts w:ascii="Arial" w:eastAsia="MS Mincho" w:hAnsi="Arial"/>
                <w:sz w:val="18"/>
                <w:szCs w:val="18"/>
                <w:highlight w:val="yellow"/>
                <w:lang w:val="en-GB" w:eastAsia="ja-JP"/>
              </w:rPr>
            </w:pPr>
            <w:r w:rsidRPr="004D5E8C">
              <w:rPr>
                <w:rFonts w:ascii="Arial" w:eastAsia="MS Mincho" w:hAnsi="Arial"/>
                <w:sz w:val="18"/>
                <w:szCs w:val="18"/>
                <w:highlight w:val="yellow"/>
                <w:lang w:val="en-GB" w:eastAsia="ja-JP"/>
              </w:rPr>
              <w:t>E1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</w:tr>
      <w:tr w:rsidR="00B91D03" w:rsidRPr="004D5E8C" w:rsidTr="00A12C3D">
        <w:trPr>
          <w:trHeight w:val="352"/>
        </w:trPr>
        <w:tc>
          <w:tcPr>
            <w:tcW w:w="578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91D03" w:rsidRPr="004D5E8C" w:rsidRDefault="00B91D03" w:rsidP="00A12C3D">
            <w:pPr>
              <w:shd w:val="clear" w:color="auto" w:fill="FFFFFF"/>
              <w:spacing w:before="60" w:after="60" w:line="220" w:lineRule="atLeast"/>
              <w:ind w:left="176" w:right="-108" w:hanging="176"/>
              <w:rPr>
                <w:rFonts w:ascii="Arial" w:eastAsia="MS Mincho" w:hAnsi="Arial"/>
                <w:sz w:val="18"/>
                <w:szCs w:val="18"/>
                <w:lang w:val="en-GB" w:eastAsia="ja-JP"/>
              </w:rPr>
            </w:pPr>
            <w:proofErr w:type="spellStart"/>
            <w:r w:rsidRPr="004D5E8C">
              <w:rPr>
                <w:rFonts w:ascii="Arial" w:eastAsia="MS Mincho" w:hAnsi="Arial"/>
                <w:b/>
                <w:sz w:val="18"/>
                <w:szCs w:val="18"/>
                <w:lang w:val="en-GB" w:eastAsia="ja-JP"/>
              </w:rPr>
              <w:t>Dauerhaftigkeit</w:t>
            </w:r>
            <w:proofErr w:type="spellEnd"/>
            <w:r w:rsidRPr="004D5E8C">
              <w:rPr>
                <w:rFonts w:ascii="Arial" w:eastAsia="MS Mincho" w:hAnsi="Arial"/>
                <w:b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D5E8C">
              <w:rPr>
                <w:rFonts w:ascii="Arial" w:eastAsia="MS Mincho" w:hAnsi="Arial"/>
                <w:b/>
                <w:sz w:val="18"/>
                <w:szCs w:val="18"/>
                <w:lang w:val="en-GB" w:eastAsia="ja-JP"/>
              </w:rPr>
              <w:t>der</w:t>
            </w:r>
            <w:proofErr w:type="spellEnd"/>
            <w:r w:rsidRPr="004D5E8C">
              <w:rPr>
                <w:rFonts w:ascii="Arial" w:eastAsia="MS Mincho" w:hAnsi="Arial"/>
                <w:b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D5E8C">
              <w:rPr>
                <w:rFonts w:ascii="Arial" w:eastAsia="MS Mincho" w:hAnsi="Arial"/>
                <w:b/>
                <w:sz w:val="18"/>
                <w:szCs w:val="18"/>
                <w:lang w:val="en-GB" w:eastAsia="ja-JP"/>
              </w:rPr>
              <w:t>Klebfestigkeit</w:t>
            </w:r>
            <w:proofErr w:type="spellEnd"/>
            <w:r w:rsidRPr="004D5E8C">
              <w:rPr>
                <w:rFonts w:ascii="Arial" w:eastAsia="MS Mincho" w:hAnsi="Arial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D5E8C">
              <w:rPr>
                <w:rFonts w:ascii="Arial" w:eastAsia="MS Mincho" w:hAnsi="Arial"/>
                <w:sz w:val="18"/>
                <w:szCs w:val="18"/>
                <w:lang w:val="en-GB" w:eastAsia="ja-JP"/>
              </w:rPr>
              <w:t>als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  <w:tc>
          <w:tcPr>
            <w:tcW w:w="4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</w:tr>
      <w:tr w:rsidR="00B91D03" w:rsidRPr="004D5E8C" w:rsidTr="00A12C3D">
        <w:trPr>
          <w:trHeight w:val="352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91D03" w:rsidRPr="004D5E8C" w:rsidRDefault="00B91D03" w:rsidP="00B91D03">
            <w:pPr>
              <w:numPr>
                <w:ilvl w:val="0"/>
                <w:numId w:val="2"/>
              </w:numPr>
              <w:shd w:val="clear" w:color="auto" w:fill="FFFFFF"/>
              <w:spacing w:before="60" w:after="60" w:line="220" w:lineRule="atLeast"/>
              <w:ind w:left="176" w:right="-108" w:hanging="176"/>
              <w:rPr>
                <w:rFonts w:ascii="Arial" w:eastAsia="MS Mincho" w:hAnsi="Arial"/>
                <w:sz w:val="18"/>
                <w:szCs w:val="18"/>
                <w:lang w:val="en-GB" w:eastAsia="ja-JP"/>
              </w:rPr>
            </w:pPr>
            <w:proofErr w:type="spellStart"/>
            <w:r w:rsidRPr="004D5E8C">
              <w:rPr>
                <w:rFonts w:ascii="Arial" w:eastAsia="MS Mincho" w:hAnsi="Arial"/>
                <w:sz w:val="18"/>
                <w:szCs w:val="18"/>
                <w:lang w:val="en-GB" w:eastAsia="ja-JP"/>
              </w:rPr>
              <w:t>Holzart</w:t>
            </w:r>
            <w:proofErr w:type="spellEnd"/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91D03" w:rsidRPr="004D5E8C" w:rsidRDefault="00B91D03" w:rsidP="00A12C3D">
            <w:pPr>
              <w:shd w:val="clear" w:color="auto" w:fill="FFFFFF"/>
              <w:spacing w:before="60" w:after="60" w:line="220" w:lineRule="atLeast"/>
              <w:ind w:right="-108"/>
              <w:rPr>
                <w:rFonts w:ascii="Arial" w:eastAsia="MS Mincho" w:hAnsi="Arial"/>
                <w:spacing w:val="-2"/>
                <w:sz w:val="18"/>
                <w:szCs w:val="18"/>
                <w:highlight w:val="yellow"/>
                <w:lang w:val="en-GB" w:eastAsia="ja-JP"/>
              </w:rPr>
            </w:pPr>
            <w:r w:rsidRPr="004D5E8C">
              <w:rPr>
                <w:rFonts w:ascii="Arial" w:eastAsia="MS Mincho" w:hAnsi="Arial"/>
                <w:sz w:val="18"/>
                <w:szCs w:val="18"/>
                <w:highlight w:val="yellow"/>
                <w:lang w:val="en-GB" w:eastAsia="ja-JP"/>
              </w:rPr>
              <w:t xml:space="preserve">Fichte </w:t>
            </w:r>
            <w:r w:rsidRPr="004D5E8C">
              <w:rPr>
                <w:rFonts w:ascii="Arial" w:eastAsia="MS Mincho" w:hAnsi="Arial"/>
                <w:i/>
                <w:sz w:val="18"/>
                <w:szCs w:val="18"/>
                <w:highlight w:val="yellow"/>
                <w:lang w:val="en-GB" w:eastAsia="ja-JP"/>
              </w:rPr>
              <w:t>(</w:t>
            </w:r>
            <w:proofErr w:type="spellStart"/>
            <w:r w:rsidRPr="004D5E8C">
              <w:rPr>
                <w:rFonts w:ascii="Arial" w:eastAsia="MS Mincho" w:hAnsi="Arial"/>
                <w:i/>
                <w:sz w:val="18"/>
                <w:szCs w:val="18"/>
                <w:highlight w:val="yellow"/>
                <w:lang w:val="en-GB" w:eastAsia="ja-JP"/>
              </w:rPr>
              <w:t>Picea</w:t>
            </w:r>
            <w:proofErr w:type="spellEnd"/>
            <w:r w:rsidRPr="004D5E8C">
              <w:rPr>
                <w:rFonts w:ascii="Arial" w:eastAsia="MS Mincho" w:hAnsi="Arial"/>
                <w:i/>
                <w:sz w:val="18"/>
                <w:szCs w:val="18"/>
                <w:highlight w:val="yellow"/>
                <w:lang w:val="en-GB" w:eastAsia="ja-JP"/>
              </w:rPr>
              <w:t xml:space="preserve"> </w:t>
            </w:r>
            <w:proofErr w:type="spellStart"/>
            <w:r w:rsidRPr="004D5E8C">
              <w:rPr>
                <w:rFonts w:ascii="Arial" w:eastAsia="MS Mincho" w:hAnsi="Arial"/>
                <w:i/>
                <w:sz w:val="18"/>
                <w:szCs w:val="18"/>
                <w:highlight w:val="yellow"/>
                <w:lang w:val="en-GB" w:eastAsia="ja-JP"/>
              </w:rPr>
              <w:t>abies</w:t>
            </w:r>
            <w:proofErr w:type="spellEnd"/>
            <w:r w:rsidRPr="004D5E8C">
              <w:rPr>
                <w:rFonts w:ascii="Arial" w:eastAsia="MS Mincho" w:hAnsi="Arial"/>
                <w:i/>
                <w:sz w:val="18"/>
                <w:szCs w:val="18"/>
                <w:highlight w:val="yellow"/>
                <w:lang w:val="en-GB" w:eastAsia="ja-JP"/>
              </w:rPr>
              <w:t>)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  <w:tc>
          <w:tcPr>
            <w:tcW w:w="40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</w:tr>
      <w:tr w:rsidR="00B91D03" w:rsidRPr="004D5E8C" w:rsidTr="00A12C3D">
        <w:trPr>
          <w:trHeight w:val="352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91D03" w:rsidRPr="004D5E8C" w:rsidRDefault="00B91D03" w:rsidP="00B91D03">
            <w:pPr>
              <w:numPr>
                <w:ilvl w:val="0"/>
                <w:numId w:val="2"/>
              </w:numPr>
              <w:shd w:val="clear" w:color="auto" w:fill="FFFFFF"/>
              <w:spacing w:before="60" w:after="60" w:line="220" w:lineRule="atLeast"/>
              <w:ind w:left="176" w:right="-108" w:hanging="176"/>
              <w:rPr>
                <w:rFonts w:ascii="Arial" w:eastAsia="MS Mincho" w:hAnsi="Arial"/>
                <w:spacing w:val="-2"/>
                <w:sz w:val="18"/>
                <w:szCs w:val="18"/>
                <w:lang w:eastAsia="ja-JP"/>
              </w:rPr>
            </w:pPr>
            <w:r w:rsidRPr="004D5E8C">
              <w:rPr>
                <w:rFonts w:ascii="Arial" w:eastAsia="MS Mincho" w:hAnsi="Arial"/>
                <w:spacing w:val="-2"/>
                <w:sz w:val="18"/>
                <w:szCs w:val="18"/>
                <w:lang w:eastAsia="ja-JP"/>
              </w:rPr>
              <w:t>Klebstoff für Flächenklebungen zwischen Lamellen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91D03" w:rsidRPr="004D5E8C" w:rsidRDefault="00B91D03" w:rsidP="00A12C3D">
            <w:pPr>
              <w:shd w:val="clear" w:color="auto" w:fill="FFFFFF"/>
              <w:spacing w:before="60" w:after="60" w:line="220" w:lineRule="atLeast"/>
              <w:rPr>
                <w:rFonts w:ascii="Arial" w:eastAsia="MS Mincho" w:hAnsi="Arial"/>
                <w:spacing w:val="-2"/>
                <w:sz w:val="18"/>
                <w:szCs w:val="18"/>
                <w:highlight w:val="yellow"/>
                <w:lang w:val="en-GB" w:eastAsia="ja-JP"/>
              </w:rPr>
            </w:pPr>
            <w:r w:rsidRPr="004D5E8C">
              <w:rPr>
                <w:rFonts w:ascii="Arial" w:eastAsia="MS Mincho" w:hAnsi="Arial"/>
                <w:spacing w:val="-2"/>
                <w:sz w:val="18"/>
                <w:szCs w:val="18"/>
                <w:highlight w:val="yellow"/>
                <w:lang w:val="en-GB" w:eastAsia="ja-JP"/>
              </w:rPr>
              <w:t>MUF, IGP70S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</w:tr>
      <w:tr w:rsidR="00B91D03" w:rsidRPr="004D5E8C" w:rsidTr="00A12C3D">
        <w:trPr>
          <w:trHeight w:val="352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91D03" w:rsidRPr="004D5E8C" w:rsidRDefault="00B91D03" w:rsidP="00B91D03">
            <w:pPr>
              <w:numPr>
                <w:ilvl w:val="0"/>
                <w:numId w:val="2"/>
              </w:numPr>
              <w:shd w:val="clear" w:color="auto" w:fill="FFFFFF"/>
              <w:spacing w:before="60" w:after="60" w:line="220" w:lineRule="atLeast"/>
              <w:ind w:left="176" w:right="-108" w:hanging="176"/>
              <w:rPr>
                <w:rFonts w:ascii="Arial" w:eastAsia="MS Mincho" w:hAnsi="Arial"/>
                <w:spacing w:val="-2"/>
                <w:sz w:val="18"/>
                <w:szCs w:val="18"/>
                <w:lang w:val="en-GB" w:eastAsia="ja-JP"/>
              </w:rPr>
            </w:pPr>
            <w:proofErr w:type="spellStart"/>
            <w:r w:rsidRPr="004D5E8C">
              <w:rPr>
                <w:rFonts w:ascii="Arial" w:eastAsia="MS Mincho" w:hAnsi="Arial"/>
                <w:spacing w:val="-2"/>
                <w:sz w:val="18"/>
                <w:szCs w:val="18"/>
                <w:lang w:val="en-GB" w:eastAsia="ja-JP"/>
              </w:rPr>
              <w:t>Klebstoff</w:t>
            </w:r>
            <w:proofErr w:type="spellEnd"/>
            <w:r w:rsidRPr="004D5E8C">
              <w:rPr>
                <w:rFonts w:ascii="Arial" w:eastAsia="MS Mincho" w:hAnsi="Arial"/>
                <w:spacing w:val="-2"/>
                <w:sz w:val="18"/>
                <w:szCs w:val="18"/>
                <w:lang w:val="en-GB" w:eastAsia="ja-JP"/>
              </w:rPr>
              <w:t xml:space="preserve"> für </w:t>
            </w:r>
            <w:proofErr w:type="spellStart"/>
            <w:r w:rsidRPr="004D5E8C">
              <w:rPr>
                <w:rFonts w:ascii="Arial" w:eastAsia="MS Mincho" w:hAnsi="Arial"/>
                <w:spacing w:val="-2"/>
                <w:sz w:val="18"/>
                <w:szCs w:val="18"/>
                <w:lang w:val="en-GB" w:eastAsia="ja-JP"/>
              </w:rPr>
              <w:t>Keilzinkenverbindungen</w:t>
            </w:r>
            <w:proofErr w:type="spellEnd"/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91D03" w:rsidRPr="004D5E8C" w:rsidRDefault="00B91D03" w:rsidP="00A12C3D">
            <w:pPr>
              <w:shd w:val="clear" w:color="auto" w:fill="FFFFFF"/>
              <w:spacing w:before="60" w:after="60" w:line="220" w:lineRule="atLeast"/>
              <w:rPr>
                <w:rFonts w:ascii="Arial" w:eastAsia="MS Mincho" w:hAnsi="Arial"/>
                <w:spacing w:val="-2"/>
                <w:sz w:val="18"/>
                <w:szCs w:val="18"/>
                <w:highlight w:val="yellow"/>
                <w:lang w:val="en-GB" w:eastAsia="ja-JP"/>
              </w:rPr>
            </w:pPr>
            <w:r w:rsidRPr="004D5E8C">
              <w:rPr>
                <w:rFonts w:ascii="Arial" w:eastAsia="MS Mincho" w:hAnsi="Arial"/>
                <w:spacing w:val="-2"/>
                <w:sz w:val="18"/>
                <w:szCs w:val="18"/>
                <w:highlight w:val="yellow"/>
                <w:lang w:val="en-GB" w:eastAsia="ja-JP"/>
              </w:rPr>
              <w:t>PUR, I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</w:tr>
      <w:tr w:rsidR="00B91D03" w:rsidRPr="004D5E8C" w:rsidTr="00A12C3D">
        <w:trPr>
          <w:trHeight w:val="352"/>
        </w:trPr>
        <w:tc>
          <w:tcPr>
            <w:tcW w:w="578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B91D03" w:rsidRPr="004D5E8C" w:rsidRDefault="00B91D03" w:rsidP="00A12C3D">
            <w:pPr>
              <w:shd w:val="clear" w:color="auto" w:fill="FFFFFF"/>
              <w:spacing w:before="60" w:after="60" w:line="220" w:lineRule="atLeast"/>
              <w:ind w:left="176" w:right="-108" w:hanging="176"/>
              <w:rPr>
                <w:rFonts w:ascii="Arial" w:eastAsia="MS Mincho" w:hAnsi="Arial"/>
                <w:b/>
                <w:sz w:val="18"/>
                <w:szCs w:val="18"/>
                <w:lang w:val="en-GB" w:eastAsia="ja-JP"/>
              </w:rPr>
            </w:pPr>
            <w:proofErr w:type="spellStart"/>
            <w:r w:rsidRPr="004D5E8C">
              <w:rPr>
                <w:rFonts w:ascii="Arial" w:eastAsia="MS Mincho" w:hAnsi="Arial"/>
                <w:b/>
                <w:sz w:val="18"/>
                <w:szCs w:val="18"/>
                <w:lang w:val="en-GB" w:eastAsia="ja-JP"/>
              </w:rPr>
              <w:t>Dauerhaftigkeit</w:t>
            </w:r>
            <w:proofErr w:type="spellEnd"/>
            <w:r w:rsidRPr="004D5E8C">
              <w:rPr>
                <w:rFonts w:ascii="Arial" w:eastAsia="MS Mincho" w:hAnsi="Arial"/>
                <w:b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D5E8C">
              <w:rPr>
                <w:rFonts w:ascii="Arial" w:eastAsia="MS Mincho" w:hAnsi="Arial"/>
                <w:b/>
                <w:sz w:val="18"/>
                <w:szCs w:val="18"/>
                <w:lang w:val="en-GB" w:eastAsia="ja-JP"/>
              </w:rPr>
              <w:t>anderer</w:t>
            </w:r>
            <w:proofErr w:type="spellEnd"/>
            <w:r w:rsidRPr="004D5E8C">
              <w:rPr>
                <w:rFonts w:ascii="Arial" w:eastAsia="MS Mincho" w:hAnsi="Arial"/>
                <w:b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D5E8C">
              <w:rPr>
                <w:rFonts w:ascii="Arial" w:eastAsia="MS Mincho" w:hAnsi="Arial"/>
                <w:b/>
                <w:sz w:val="18"/>
                <w:szCs w:val="18"/>
                <w:lang w:val="en-GB" w:eastAsia="ja-JP"/>
              </w:rPr>
              <w:t>Eigenschaften</w:t>
            </w:r>
            <w:proofErr w:type="spellEnd"/>
            <w:r w:rsidRPr="004D5E8C">
              <w:rPr>
                <w:rFonts w:ascii="Arial" w:eastAsia="MS Mincho" w:hAnsi="Arial"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4D5E8C">
              <w:rPr>
                <w:rFonts w:ascii="Arial" w:eastAsia="MS Mincho" w:hAnsi="Arial"/>
                <w:sz w:val="18"/>
                <w:szCs w:val="18"/>
                <w:lang w:val="en-GB" w:eastAsia="ja-JP"/>
              </w:rPr>
              <w:t>als</w:t>
            </w:r>
            <w:proofErr w:type="spellEnd"/>
            <w:r w:rsidRPr="004D5E8C">
              <w:rPr>
                <w:rFonts w:ascii="Arial" w:eastAsia="MS Mincho" w:hAnsi="Arial"/>
                <w:sz w:val="18"/>
                <w:szCs w:val="18"/>
                <w:lang w:val="en-GB" w:eastAsia="ja-JP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  <w:tc>
          <w:tcPr>
            <w:tcW w:w="4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4D5E8C" w:rsidRDefault="00B91D03" w:rsidP="00A12C3D">
            <w:pPr>
              <w:spacing w:before="60" w:after="6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</w:tr>
      <w:tr w:rsidR="00B91D03" w:rsidRPr="004D5E8C" w:rsidTr="00A12C3D">
        <w:trPr>
          <w:trHeight w:val="352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B91D03" w:rsidRPr="004D5E8C" w:rsidRDefault="00B91D03" w:rsidP="00B91D03">
            <w:pPr>
              <w:numPr>
                <w:ilvl w:val="0"/>
                <w:numId w:val="2"/>
              </w:numPr>
              <w:shd w:val="clear" w:color="auto" w:fill="FFFFFF"/>
              <w:spacing w:before="60" w:after="60" w:line="220" w:lineRule="atLeast"/>
              <w:ind w:left="176" w:right="-108" w:hanging="176"/>
              <w:rPr>
                <w:rFonts w:ascii="Arial" w:eastAsia="MS Mincho" w:hAnsi="Arial"/>
                <w:spacing w:val="-2"/>
                <w:sz w:val="18"/>
                <w:szCs w:val="18"/>
                <w:lang w:eastAsia="ja-JP"/>
              </w:rPr>
            </w:pPr>
            <w:r w:rsidRPr="004D5E8C">
              <w:rPr>
                <w:rFonts w:ascii="Arial" w:eastAsia="MS Mincho" w:hAnsi="Arial"/>
                <w:spacing w:val="-2"/>
                <w:sz w:val="18"/>
                <w:szCs w:val="18"/>
                <w:lang w:eastAsia="ja-JP"/>
              </w:rPr>
              <w:t>natürliche Dauerhaftigkeit gegen holzzer</w:t>
            </w:r>
            <w:r>
              <w:rPr>
                <w:rFonts w:ascii="Arial" w:eastAsia="MS Mincho" w:hAnsi="Arial"/>
                <w:spacing w:val="-2"/>
                <w:sz w:val="18"/>
                <w:szCs w:val="18"/>
                <w:lang w:eastAsia="ja-JP"/>
              </w:rPr>
              <w:t>s</w:t>
            </w:r>
            <w:r w:rsidRPr="004D5E8C">
              <w:rPr>
                <w:rFonts w:ascii="Arial" w:eastAsia="MS Mincho" w:hAnsi="Arial"/>
                <w:spacing w:val="-2"/>
                <w:sz w:val="18"/>
                <w:szCs w:val="18"/>
                <w:lang w:eastAsia="ja-JP"/>
              </w:rPr>
              <w:t>törende Pilze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91D03" w:rsidRPr="004D5E8C" w:rsidRDefault="00B91D03" w:rsidP="00A12C3D">
            <w:pPr>
              <w:shd w:val="clear" w:color="auto" w:fill="FFFFFF"/>
              <w:spacing w:before="60" w:after="0" w:line="240" w:lineRule="auto"/>
              <w:jc w:val="both"/>
              <w:rPr>
                <w:rFonts w:ascii="Arial" w:eastAsia="MS Mincho" w:hAnsi="Arial"/>
                <w:sz w:val="18"/>
                <w:szCs w:val="18"/>
                <w:highlight w:val="yellow"/>
                <w:lang w:val="en-GB" w:eastAsia="ja-JP"/>
              </w:rPr>
            </w:pPr>
            <w:r w:rsidRPr="004D5E8C">
              <w:rPr>
                <w:rFonts w:ascii="Arial" w:hAnsi="Arial" w:cs="Arial"/>
                <w:sz w:val="18"/>
                <w:szCs w:val="18"/>
                <w:highlight w:val="yellow"/>
                <w:lang w:val="en-GB" w:eastAsia="ja-JP"/>
              </w:rPr>
              <w:t>5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D03" w:rsidRPr="004D5E8C" w:rsidRDefault="00B91D03" w:rsidP="00A12C3D">
            <w:pPr>
              <w:spacing w:before="60" w:after="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  <w:tc>
          <w:tcPr>
            <w:tcW w:w="40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91D03" w:rsidRPr="004D5E8C" w:rsidRDefault="00B91D03" w:rsidP="00A12C3D">
            <w:pPr>
              <w:spacing w:before="60" w:after="0" w:line="220" w:lineRule="atLeast"/>
              <w:jc w:val="both"/>
              <w:rPr>
                <w:rFonts w:ascii="Arial" w:eastAsia="MS Mincho" w:hAnsi="Arial"/>
                <w:i/>
                <w:sz w:val="18"/>
                <w:szCs w:val="18"/>
                <w:lang w:val="en-GB" w:eastAsia="ja-JP"/>
              </w:rPr>
            </w:pPr>
          </w:p>
        </w:tc>
      </w:tr>
    </w:tbl>
    <w:p w:rsidR="00492AD8" w:rsidRDefault="00492AD8"/>
    <w:sectPr w:rsidR="00492AD8" w:rsidSect="00492A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66T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A84"/>
    <w:multiLevelType w:val="hybridMultilevel"/>
    <w:tmpl w:val="16228154"/>
    <w:lvl w:ilvl="0" w:tplc="FFFFFFFF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E34D8"/>
    <w:multiLevelType w:val="hybridMultilevel"/>
    <w:tmpl w:val="06FC40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B91D03"/>
    <w:rsid w:val="00492AD8"/>
    <w:rsid w:val="00B9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D03"/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1D03"/>
    <w:pPr>
      <w:keepNext/>
      <w:spacing w:before="120" w:after="240"/>
      <w:outlineLvl w:val="0"/>
    </w:pPr>
    <w:rPr>
      <w:rFonts w:ascii="Arial" w:hAnsi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91D03"/>
    <w:rPr>
      <w:rFonts w:ascii="Arial" w:eastAsia="Times New Roman" w:hAnsi="Arial" w:cs="Times New Roman"/>
      <w:b/>
      <w:color w:val="000000"/>
      <w:sz w:val="2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eve292</dc:creator>
  <cp:lastModifiedBy>eve292</cp:lastModifiedBy>
  <cp:revision>1</cp:revision>
  <dcterms:created xsi:type="dcterms:W3CDTF">2016-01-30T16:06:00Z</dcterms:created>
  <dcterms:modified xsi:type="dcterms:W3CDTF">2016-01-30T16:08:00Z</dcterms:modified>
</cp:coreProperties>
</file>